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3C1" w:rsidRDefault="00B713C1" w:rsidP="0044011B">
      <w:pPr>
        <w:pStyle w:val="texturok0"/>
        <w:spacing w:line="240" w:lineRule="auto"/>
        <w:ind w:firstLine="0"/>
        <w:jc w:val="left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B713C1" w:rsidRPr="00CD6CC1" w:rsidRDefault="00B713C1" w:rsidP="007F3A26">
      <w:pPr>
        <w:spacing w:line="360" w:lineRule="auto"/>
        <w:jc w:val="center"/>
        <w:rPr>
          <w:b/>
          <w:sz w:val="28"/>
          <w:szCs w:val="28"/>
        </w:rPr>
      </w:pPr>
      <w:r w:rsidRPr="00CD6CC1">
        <w:rPr>
          <w:b/>
          <w:sz w:val="28"/>
          <w:szCs w:val="28"/>
        </w:rPr>
        <w:t xml:space="preserve">Средняя общеобразовательная школа – </w:t>
      </w:r>
    </w:p>
    <w:p w:rsidR="00B713C1" w:rsidRPr="00CD6CC1" w:rsidRDefault="00B713C1" w:rsidP="007F3A26">
      <w:pPr>
        <w:spacing w:line="360" w:lineRule="auto"/>
        <w:jc w:val="center"/>
        <w:rPr>
          <w:b/>
          <w:sz w:val="28"/>
          <w:szCs w:val="28"/>
        </w:rPr>
      </w:pPr>
      <w:r w:rsidRPr="00CD6CC1">
        <w:rPr>
          <w:b/>
          <w:sz w:val="28"/>
          <w:szCs w:val="28"/>
        </w:rPr>
        <w:t>филиал ЧОУ ВО «Тольяттинская академия управления»</w:t>
      </w:r>
    </w:p>
    <w:p w:rsidR="00B713C1" w:rsidRPr="00995759" w:rsidRDefault="00B713C1" w:rsidP="007F3A2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Разработка пары уроков русского языка 9</w:t>
      </w:r>
      <w:r w:rsidRPr="00995759">
        <w:rPr>
          <w:b/>
          <w:sz w:val="28"/>
          <w:szCs w:val="28"/>
        </w:rPr>
        <w:t xml:space="preserve"> класс</w:t>
      </w:r>
    </w:p>
    <w:p w:rsidR="00B713C1" w:rsidRDefault="00B713C1" w:rsidP="007F3A26">
      <w:pPr>
        <w:pStyle w:val="texturok0"/>
        <w:spacing w:line="240" w:lineRule="auto"/>
        <w:ind w:firstLine="0"/>
        <w:jc w:val="left"/>
        <w:rPr>
          <w:b/>
          <w:sz w:val="28"/>
          <w:szCs w:val="28"/>
        </w:rPr>
      </w:pPr>
      <w:r w:rsidRPr="000103A0">
        <w:rPr>
          <w:rFonts w:ascii="Times New Roman" w:hAnsi="Times New Roman"/>
          <w:b/>
          <w:sz w:val="28"/>
          <w:szCs w:val="28"/>
        </w:rPr>
        <w:t>Тема:</w:t>
      </w:r>
      <w:r w:rsidRPr="000103A0">
        <w:rPr>
          <w:rFonts w:ascii="Times New Roman" w:hAnsi="Times New Roman"/>
          <w:sz w:val="28"/>
          <w:szCs w:val="28"/>
        </w:rPr>
        <w:t xml:space="preserve"> </w:t>
      </w:r>
      <w:r w:rsidRPr="000103A0">
        <w:rPr>
          <w:rFonts w:ascii="Times New Roman" w:hAnsi="Times New Roman"/>
          <w:b/>
          <w:sz w:val="28"/>
          <w:szCs w:val="28"/>
        </w:rPr>
        <w:t xml:space="preserve">Подготовка к ОГЭ. Сочинение-рассуждение на лингвистическую тему. </w:t>
      </w:r>
      <w:r>
        <w:rPr>
          <w:b/>
          <w:sz w:val="28"/>
          <w:szCs w:val="28"/>
        </w:rPr>
        <w:t xml:space="preserve">  </w:t>
      </w:r>
    </w:p>
    <w:p w:rsidR="00B713C1" w:rsidRPr="00995759" w:rsidRDefault="00B713C1" w:rsidP="007F3A26">
      <w:pPr>
        <w:pStyle w:val="texturok0"/>
        <w:spacing w:line="240" w:lineRule="auto"/>
        <w:ind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B713C1" w:rsidRDefault="00B713C1" w:rsidP="007F3A2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08.12.2015                                                                           Учитель: Юмагулова Т.В.</w:t>
      </w:r>
    </w:p>
    <w:p w:rsidR="00B713C1" w:rsidRPr="000103A0" w:rsidRDefault="00B713C1" w:rsidP="0044011B">
      <w:pPr>
        <w:pStyle w:val="texturok0"/>
        <w:spacing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0103A0">
        <w:rPr>
          <w:rFonts w:ascii="Times New Roman" w:hAnsi="Times New Roman"/>
          <w:b/>
          <w:sz w:val="28"/>
          <w:szCs w:val="28"/>
        </w:rPr>
        <w:t>Тема:</w:t>
      </w:r>
      <w:r w:rsidRPr="000103A0">
        <w:rPr>
          <w:rFonts w:ascii="Times New Roman" w:hAnsi="Times New Roman"/>
          <w:sz w:val="28"/>
          <w:szCs w:val="28"/>
        </w:rPr>
        <w:t xml:space="preserve"> </w:t>
      </w:r>
      <w:r w:rsidRPr="000103A0">
        <w:rPr>
          <w:rFonts w:ascii="Times New Roman" w:hAnsi="Times New Roman"/>
          <w:b/>
          <w:sz w:val="28"/>
          <w:szCs w:val="28"/>
        </w:rPr>
        <w:t xml:space="preserve">Подготовка к ОГЭ. Сочинение-рассуждение на лингвистическую тему. </w:t>
      </w:r>
    </w:p>
    <w:p w:rsidR="00B713C1" w:rsidRPr="000103A0" w:rsidRDefault="00B713C1" w:rsidP="0044011B">
      <w:pPr>
        <w:pStyle w:val="texturok0"/>
        <w:spacing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0103A0">
        <w:rPr>
          <w:rFonts w:ascii="Times New Roman" w:hAnsi="Times New Roman"/>
          <w:b/>
          <w:bCs/>
          <w:i/>
          <w:iCs/>
          <w:sz w:val="28"/>
          <w:szCs w:val="28"/>
        </w:rPr>
        <w:t>Тип урока.</w:t>
      </w:r>
      <w:r w:rsidRPr="000103A0">
        <w:rPr>
          <w:rFonts w:ascii="Times New Roman" w:hAnsi="Times New Roman"/>
          <w:sz w:val="28"/>
          <w:szCs w:val="28"/>
        </w:rPr>
        <w:t xml:space="preserve"> Урок открытия новых знаний. </w:t>
      </w:r>
    </w:p>
    <w:p w:rsidR="00B713C1" w:rsidRPr="000103A0" w:rsidRDefault="00B713C1" w:rsidP="0044011B">
      <w:pPr>
        <w:pStyle w:val="texturok0"/>
        <w:spacing w:line="240" w:lineRule="auto"/>
        <w:ind w:firstLine="0"/>
        <w:jc w:val="left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0103A0">
        <w:rPr>
          <w:rFonts w:ascii="Times New Roman" w:hAnsi="Times New Roman"/>
          <w:b/>
          <w:bCs/>
          <w:i/>
          <w:iCs/>
          <w:sz w:val="28"/>
          <w:szCs w:val="28"/>
        </w:rPr>
        <w:t>Цели как деятельность учеников.</w:t>
      </w:r>
    </w:p>
    <w:p w:rsidR="00B713C1" w:rsidRPr="000103A0" w:rsidRDefault="00B713C1" w:rsidP="0044011B">
      <w:pPr>
        <w:pStyle w:val="texturok0"/>
        <w:spacing w:line="240" w:lineRule="auto"/>
        <w:ind w:firstLine="0"/>
        <w:jc w:val="left"/>
        <w:rPr>
          <w:rFonts w:ascii="Times New Roman" w:hAnsi="Times New Roman"/>
          <w:b/>
          <w:bCs/>
          <w:iCs/>
          <w:sz w:val="28"/>
          <w:szCs w:val="28"/>
        </w:rPr>
      </w:pPr>
      <w:r w:rsidRPr="000103A0">
        <w:rPr>
          <w:rFonts w:ascii="Times New Roman" w:hAnsi="Times New Roman"/>
          <w:b/>
          <w:bCs/>
          <w:iCs/>
          <w:sz w:val="28"/>
          <w:szCs w:val="28"/>
        </w:rPr>
        <w:t xml:space="preserve">Личностные: </w:t>
      </w:r>
      <w:r w:rsidRPr="000103A0">
        <w:rPr>
          <w:rFonts w:ascii="Times New Roman" w:hAnsi="Times New Roman"/>
          <w:sz w:val="28"/>
          <w:szCs w:val="28"/>
        </w:rPr>
        <w:t>формировать положительное отношение к учению, к познавательной деятельности, желание приобретать новые знания, умения, совершенствовать имеющиеся, осознавать свои трудности и стремиться к их преодолению, участвовать в творческом, созидательном процессе.</w:t>
      </w:r>
    </w:p>
    <w:p w:rsidR="00B713C1" w:rsidRPr="000103A0" w:rsidRDefault="00B713C1" w:rsidP="0044011B">
      <w:pPr>
        <w:pStyle w:val="texturok0"/>
        <w:spacing w:line="240" w:lineRule="auto"/>
        <w:ind w:firstLine="0"/>
        <w:jc w:val="left"/>
        <w:rPr>
          <w:rFonts w:ascii="Times New Roman" w:hAnsi="Times New Roman"/>
          <w:b/>
          <w:bCs/>
          <w:sz w:val="28"/>
          <w:szCs w:val="28"/>
        </w:rPr>
      </w:pPr>
      <w:r w:rsidRPr="000103A0">
        <w:rPr>
          <w:rFonts w:ascii="Times New Roman" w:hAnsi="Times New Roman"/>
          <w:b/>
          <w:bCs/>
          <w:sz w:val="28"/>
          <w:szCs w:val="28"/>
        </w:rPr>
        <w:t>Метапредметные:</w:t>
      </w:r>
    </w:p>
    <w:p w:rsidR="00B713C1" w:rsidRPr="000103A0" w:rsidRDefault="00B713C1" w:rsidP="0044011B">
      <w:pPr>
        <w:pStyle w:val="texturok0"/>
        <w:spacing w:line="240" w:lineRule="auto"/>
        <w:ind w:firstLine="0"/>
        <w:jc w:val="left"/>
        <w:rPr>
          <w:rFonts w:ascii="Calibri" w:hAnsi="Calibri" w:cs="Calibri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</w:t>
      </w:r>
      <w:r w:rsidRPr="000103A0">
        <w:rPr>
          <w:rFonts w:ascii="Times New Roman" w:hAnsi="Times New Roman"/>
          <w:b/>
          <w:bCs/>
          <w:sz w:val="28"/>
          <w:szCs w:val="28"/>
        </w:rPr>
        <w:t>/п</w:t>
      </w:r>
      <w:r>
        <w:rPr>
          <w:rFonts w:ascii="Times New Roman" w:hAnsi="Times New Roman"/>
          <w:b/>
          <w:bCs/>
          <w:sz w:val="28"/>
          <w:szCs w:val="28"/>
        </w:rPr>
        <w:t>ознавательные</w:t>
      </w:r>
      <w:r w:rsidRPr="000103A0">
        <w:rPr>
          <w:rFonts w:ascii="Times New Roman" w:hAnsi="Times New Roman"/>
          <w:b/>
          <w:bCs/>
          <w:sz w:val="28"/>
          <w:szCs w:val="28"/>
        </w:rPr>
        <w:t>:</w:t>
      </w:r>
      <w:r w:rsidRPr="000103A0">
        <w:rPr>
          <w:rFonts w:ascii="Times New Roman" w:hAnsi="Times New Roman"/>
          <w:sz w:val="28"/>
          <w:szCs w:val="28"/>
        </w:rPr>
        <w:t xml:space="preserve"> извлекать информацию из текста, пользоваться разными видами чтения (ознакомительным, изучающим), адекватно понимать основную и дополнительную информацию в тексте.</w:t>
      </w:r>
      <w:r w:rsidRPr="000103A0">
        <w:rPr>
          <w:rFonts w:ascii="Calibri" w:hAnsi="Calibri" w:cs="Calibri"/>
          <w:sz w:val="28"/>
          <w:szCs w:val="28"/>
        </w:rPr>
        <w:t xml:space="preserve"> </w:t>
      </w:r>
    </w:p>
    <w:p w:rsidR="00B713C1" w:rsidRPr="000103A0" w:rsidRDefault="00B713C1" w:rsidP="0044011B">
      <w:pPr>
        <w:pStyle w:val="texturok0"/>
        <w:spacing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</w:t>
      </w:r>
      <w:r w:rsidRPr="000103A0">
        <w:rPr>
          <w:rFonts w:ascii="Times New Roman" w:hAnsi="Times New Roman"/>
          <w:b/>
          <w:bCs/>
          <w:sz w:val="28"/>
          <w:szCs w:val="28"/>
        </w:rPr>
        <w:t>/к</w:t>
      </w:r>
      <w:r>
        <w:rPr>
          <w:rFonts w:ascii="Times New Roman" w:hAnsi="Times New Roman"/>
          <w:b/>
          <w:bCs/>
          <w:sz w:val="28"/>
          <w:szCs w:val="28"/>
        </w:rPr>
        <w:t>оммуникативные</w:t>
      </w:r>
      <w:r w:rsidRPr="000103A0">
        <w:rPr>
          <w:rFonts w:ascii="Times New Roman" w:hAnsi="Times New Roman"/>
          <w:b/>
          <w:bCs/>
          <w:sz w:val="28"/>
          <w:szCs w:val="28"/>
        </w:rPr>
        <w:t>:</w:t>
      </w:r>
      <w:r w:rsidRPr="000103A0">
        <w:rPr>
          <w:rFonts w:ascii="Times New Roman" w:hAnsi="Times New Roman"/>
          <w:sz w:val="28"/>
          <w:szCs w:val="28"/>
        </w:rPr>
        <w:t xml:space="preserve"> стремиться к координации различных действий в сотрудничестве, слушать и слышать других, формулировать собственное</w:t>
      </w:r>
    </w:p>
    <w:p w:rsidR="00B713C1" w:rsidRPr="000103A0" w:rsidRDefault="00B713C1" w:rsidP="0044011B">
      <w:pPr>
        <w:pStyle w:val="texturok0"/>
        <w:spacing w:line="240" w:lineRule="auto"/>
        <w:ind w:firstLine="0"/>
        <w:jc w:val="left"/>
        <w:rPr>
          <w:rFonts w:ascii="Times New Roman" w:hAnsi="Times New Roman"/>
          <w:b/>
          <w:bCs/>
          <w:sz w:val="28"/>
          <w:szCs w:val="28"/>
        </w:rPr>
      </w:pPr>
      <w:r w:rsidRPr="000103A0">
        <w:rPr>
          <w:rFonts w:ascii="Times New Roman" w:hAnsi="Times New Roman"/>
          <w:sz w:val="28"/>
          <w:szCs w:val="28"/>
        </w:rPr>
        <w:t>мнение и аргументировать его, осуществлять взаимный контроль.</w:t>
      </w:r>
      <w:r w:rsidRPr="000103A0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B713C1" w:rsidRPr="000103A0" w:rsidRDefault="00B713C1" w:rsidP="0044011B">
      <w:pPr>
        <w:pStyle w:val="texturok0"/>
        <w:spacing w:line="240" w:lineRule="auto"/>
        <w:ind w:firstLine="0"/>
        <w:jc w:val="left"/>
        <w:rPr>
          <w:rFonts w:ascii="Times New Roman" w:hAnsi="Times New Roman"/>
          <w:b/>
          <w:bCs/>
          <w:sz w:val="28"/>
          <w:szCs w:val="28"/>
        </w:rPr>
      </w:pPr>
      <w:r w:rsidRPr="000103A0">
        <w:rPr>
          <w:rFonts w:ascii="Times New Roman" w:hAnsi="Times New Roman"/>
          <w:b/>
          <w:bCs/>
          <w:sz w:val="28"/>
          <w:szCs w:val="28"/>
        </w:rPr>
        <w:t>Предметные:</w:t>
      </w:r>
    </w:p>
    <w:p w:rsidR="00B713C1" w:rsidRPr="000103A0" w:rsidRDefault="00B713C1" w:rsidP="0044011B">
      <w:pPr>
        <w:pStyle w:val="texturok0"/>
        <w:spacing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0103A0">
        <w:rPr>
          <w:rFonts w:ascii="Calibri" w:hAnsi="Calibri" w:cs="Calibri"/>
          <w:sz w:val="28"/>
          <w:szCs w:val="28"/>
        </w:rPr>
        <w:t>Научиться создавать собственное связное высказывание на заданную тему на основе прочитанного текста:</w:t>
      </w:r>
    </w:p>
    <w:p w:rsidR="00B713C1" w:rsidRPr="000103A0" w:rsidRDefault="00B713C1" w:rsidP="007F3A26">
      <w:pPr>
        <w:pStyle w:val="Heading2"/>
        <w:ind w:left="0" w:firstLine="0"/>
        <w:rPr>
          <w:rFonts w:ascii="Calibri" w:hAnsi="Calibri" w:cs="Calibri"/>
          <w:sz w:val="28"/>
          <w:szCs w:val="28"/>
        </w:rPr>
      </w:pPr>
      <w:r w:rsidRPr="000103A0">
        <w:rPr>
          <w:rFonts w:ascii="Calibri" w:hAnsi="Calibri" w:cs="Calibri"/>
          <w:sz w:val="28"/>
          <w:szCs w:val="28"/>
        </w:rPr>
        <w:t xml:space="preserve">- научиться писать комментарий, обоснование к высказыванию; </w:t>
      </w:r>
    </w:p>
    <w:p w:rsidR="00B713C1" w:rsidRPr="000103A0" w:rsidRDefault="00B713C1" w:rsidP="007F3A26">
      <w:pPr>
        <w:pStyle w:val="Heading2"/>
        <w:ind w:left="0" w:firstLine="0"/>
        <w:rPr>
          <w:rFonts w:ascii="Calibri" w:hAnsi="Calibri" w:cs="Calibri"/>
          <w:sz w:val="28"/>
          <w:szCs w:val="28"/>
        </w:rPr>
      </w:pPr>
      <w:r w:rsidRPr="000103A0">
        <w:rPr>
          <w:rFonts w:ascii="Calibri" w:hAnsi="Calibri" w:cs="Calibri"/>
          <w:sz w:val="28"/>
          <w:szCs w:val="28"/>
        </w:rPr>
        <w:t>- научиться находить нужные примеры в тексте, используя навыки изучающего чтения текста;</w:t>
      </w:r>
    </w:p>
    <w:p w:rsidR="00B713C1" w:rsidRPr="000103A0" w:rsidRDefault="00B713C1" w:rsidP="007F3A26">
      <w:pPr>
        <w:pStyle w:val="Heading2"/>
        <w:ind w:left="0" w:firstLine="0"/>
        <w:rPr>
          <w:rFonts w:ascii="Calibri" w:hAnsi="Calibri" w:cs="Calibri"/>
          <w:sz w:val="28"/>
          <w:szCs w:val="28"/>
        </w:rPr>
      </w:pPr>
      <w:r w:rsidRPr="000103A0">
        <w:rPr>
          <w:rFonts w:ascii="Calibri" w:hAnsi="Calibri" w:cs="Calibri"/>
          <w:sz w:val="28"/>
          <w:szCs w:val="28"/>
        </w:rPr>
        <w:t>- научиться ясно, композиционно стройно, логично излагать свои мысли;</w:t>
      </w:r>
    </w:p>
    <w:p w:rsidR="00B713C1" w:rsidRPr="000103A0" w:rsidRDefault="00B713C1" w:rsidP="007F3A26">
      <w:pPr>
        <w:pStyle w:val="Heading2"/>
        <w:ind w:left="0" w:firstLine="0"/>
        <w:rPr>
          <w:rFonts w:ascii="Calibri" w:hAnsi="Calibri" w:cs="Calibri"/>
          <w:sz w:val="28"/>
          <w:szCs w:val="28"/>
        </w:rPr>
      </w:pPr>
      <w:r w:rsidRPr="000103A0">
        <w:rPr>
          <w:rFonts w:ascii="Calibri" w:hAnsi="Calibri" w:cs="Calibri"/>
          <w:sz w:val="28"/>
          <w:szCs w:val="28"/>
        </w:rPr>
        <w:t>- уметь пользоваться в письменной речи словарным богатством, разнообразием грамматических форм, выразительными средствами родного языка;</w:t>
      </w:r>
    </w:p>
    <w:p w:rsidR="00B713C1" w:rsidRDefault="00B713C1" w:rsidP="0044011B">
      <w:pPr>
        <w:pStyle w:val="texturok0"/>
        <w:spacing w:line="240" w:lineRule="auto"/>
        <w:ind w:firstLine="0"/>
        <w:jc w:val="left"/>
        <w:rPr>
          <w:rFonts w:ascii="Calibri" w:hAnsi="Calibri" w:cs="Calibri"/>
          <w:sz w:val="28"/>
          <w:szCs w:val="28"/>
        </w:rPr>
      </w:pPr>
      <w:r w:rsidRPr="000103A0">
        <w:rPr>
          <w:rFonts w:ascii="Calibri" w:hAnsi="Calibri" w:cs="Calibri"/>
          <w:sz w:val="28"/>
          <w:szCs w:val="28"/>
        </w:rPr>
        <w:t>- применять навыки практической грамотности – владение орфографическими, пунктуационными, языковыми нормами</w:t>
      </w:r>
    </w:p>
    <w:p w:rsidR="00B713C1" w:rsidRDefault="00B713C1" w:rsidP="007F3A26">
      <w:pPr>
        <w:spacing w:line="360" w:lineRule="auto"/>
        <w:jc w:val="both"/>
        <w:rPr>
          <w:sz w:val="28"/>
          <w:szCs w:val="28"/>
        </w:rPr>
      </w:pPr>
      <w:r w:rsidRPr="007F3A26">
        <w:rPr>
          <w:b/>
          <w:sz w:val="28"/>
          <w:szCs w:val="28"/>
        </w:rPr>
        <w:t>Оборудование урока</w:t>
      </w:r>
      <w:r w:rsidRPr="00995759">
        <w:rPr>
          <w:sz w:val="28"/>
          <w:szCs w:val="28"/>
        </w:rPr>
        <w:t>: мультимедийный проект</w:t>
      </w:r>
      <w:r>
        <w:rPr>
          <w:sz w:val="28"/>
          <w:szCs w:val="28"/>
        </w:rPr>
        <w:t>ор, ноутбук.</w:t>
      </w:r>
    </w:p>
    <w:p w:rsidR="00B713C1" w:rsidRPr="00995759" w:rsidRDefault="00B713C1" w:rsidP="007F3A26">
      <w:pPr>
        <w:spacing w:line="360" w:lineRule="auto"/>
        <w:jc w:val="both"/>
        <w:rPr>
          <w:sz w:val="28"/>
          <w:szCs w:val="28"/>
        </w:rPr>
      </w:pPr>
    </w:p>
    <w:p w:rsidR="00B713C1" w:rsidRPr="000103A0" w:rsidRDefault="00B713C1" w:rsidP="007F3A2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F3A26">
        <w:rPr>
          <w:b/>
          <w:sz w:val="28"/>
          <w:szCs w:val="28"/>
        </w:rPr>
        <w:t>Образовательные ресурсы</w:t>
      </w:r>
      <w:r>
        <w:rPr>
          <w:sz w:val="28"/>
          <w:szCs w:val="28"/>
        </w:rPr>
        <w:t xml:space="preserve">: учебное пособие по русскому языку, </w:t>
      </w:r>
      <w:r w:rsidRPr="00995759">
        <w:rPr>
          <w:sz w:val="28"/>
          <w:szCs w:val="28"/>
        </w:rPr>
        <w:t>авторская презентац</w:t>
      </w:r>
      <w:r>
        <w:rPr>
          <w:sz w:val="28"/>
          <w:szCs w:val="28"/>
        </w:rPr>
        <w:t xml:space="preserve">ия «Обучение  сочинению.15.1 ОГЭ».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73"/>
        <w:gridCol w:w="4556"/>
        <w:gridCol w:w="2942"/>
      </w:tblGrid>
      <w:tr w:rsidR="00B713C1" w:rsidRPr="000103A0" w:rsidTr="0044011B">
        <w:tc>
          <w:tcPr>
            <w:tcW w:w="2146" w:type="dxa"/>
          </w:tcPr>
          <w:p w:rsidR="00B713C1" w:rsidRPr="000103A0" w:rsidRDefault="00B713C1">
            <w:pPr>
              <w:pStyle w:val="xod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3A0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9019" w:type="dxa"/>
          </w:tcPr>
          <w:p w:rsidR="00B713C1" w:rsidRPr="000103A0" w:rsidRDefault="00B713C1">
            <w:pPr>
              <w:pStyle w:val="xod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3A0">
              <w:rPr>
                <w:rFonts w:ascii="Times New Roman" w:hAnsi="Times New Roman" w:cs="Times New Roman"/>
                <w:b/>
                <w:sz w:val="28"/>
                <w:szCs w:val="28"/>
              </w:rPr>
              <w:t>Ход урока</w:t>
            </w:r>
          </w:p>
        </w:tc>
        <w:tc>
          <w:tcPr>
            <w:tcW w:w="3621" w:type="dxa"/>
          </w:tcPr>
          <w:p w:rsidR="00B713C1" w:rsidRPr="000103A0" w:rsidRDefault="00B713C1">
            <w:pPr>
              <w:pStyle w:val="xod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3A0">
              <w:rPr>
                <w:rFonts w:ascii="Times New Roman" w:hAnsi="Times New Roman" w:cs="Times New Roman"/>
                <w:b/>
                <w:sz w:val="28"/>
                <w:szCs w:val="28"/>
              </w:rPr>
              <w:t>Формирование УУД и технология оценивания, духовно-нравственное воспитание</w:t>
            </w:r>
          </w:p>
        </w:tc>
      </w:tr>
      <w:tr w:rsidR="00B713C1" w:rsidRPr="000103A0" w:rsidTr="0044011B">
        <w:tc>
          <w:tcPr>
            <w:tcW w:w="2146" w:type="dxa"/>
          </w:tcPr>
          <w:p w:rsidR="00B713C1" w:rsidRPr="000103A0" w:rsidRDefault="00B713C1">
            <w:pPr>
              <w:pStyle w:val="rim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103A0">
              <w:rPr>
                <w:rFonts w:ascii="Times New Roman" w:hAnsi="Times New Roman" w:cs="Times New Roman"/>
                <w:sz w:val="28"/>
                <w:szCs w:val="28"/>
              </w:rPr>
              <w:t>I. Оргмомент.</w:t>
            </w:r>
          </w:p>
        </w:tc>
        <w:tc>
          <w:tcPr>
            <w:tcW w:w="9019" w:type="dxa"/>
          </w:tcPr>
          <w:p w:rsidR="00B713C1" w:rsidRPr="000103A0" w:rsidRDefault="00B713C1">
            <w:pPr>
              <w:pStyle w:val="xod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103A0">
              <w:rPr>
                <w:rFonts w:ascii="Times New Roman" w:hAnsi="Times New Roman" w:cs="Times New Roman"/>
                <w:sz w:val="28"/>
                <w:szCs w:val="28"/>
              </w:rPr>
              <w:t>Приветствие. Проверка готовности к уроку. Выявление отсутствующих.</w:t>
            </w:r>
          </w:p>
        </w:tc>
        <w:tc>
          <w:tcPr>
            <w:tcW w:w="3621" w:type="dxa"/>
          </w:tcPr>
          <w:p w:rsidR="00B713C1" w:rsidRPr="000103A0" w:rsidRDefault="00B713C1">
            <w:pPr>
              <w:pStyle w:val="xod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13C1" w:rsidRPr="000103A0" w:rsidTr="0044011B">
        <w:tc>
          <w:tcPr>
            <w:tcW w:w="2146" w:type="dxa"/>
          </w:tcPr>
          <w:p w:rsidR="00B713C1" w:rsidRPr="00E06EC5" w:rsidRDefault="00B713C1">
            <w:pPr>
              <w:pStyle w:val="texturok0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B713C1" w:rsidRPr="00E06EC5" w:rsidRDefault="00B713C1">
            <w:pPr>
              <w:pStyle w:val="texturok0"/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06EC5">
              <w:rPr>
                <w:rFonts w:ascii="Times New Roman" w:hAnsi="Times New Roman"/>
                <w:b/>
                <w:bCs/>
                <w:sz w:val="28"/>
                <w:szCs w:val="28"/>
                <w:lang w:val="en-US" w:eastAsia="en-US"/>
              </w:rPr>
              <w:t>II</w:t>
            </w:r>
            <w:r w:rsidRPr="00E06EC5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 xml:space="preserve">. Актуализация изученного </w:t>
            </w:r>
          </w:p>
        </w:tc>
        <w:tc>
          <w:tcPr>
            <w:tcW w:w="9019" w:type="dxa"/>
          </w:tcPr>
          <w:p w:rsidR="00B713C1" w:rsidRPr="00E06EC5" w:rsidRDefault="00B713C1">
            <w:pPr>
              <w:pStyle w:val="texturok0"/>
              <w:spacing w:line="240" w:lineRule="auto"/>
              <w:ind w:left="720" w:firstLine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E06EC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Проблемно-диалогическая технология</w:t>
            </w:r>
          </w:p>
          <w:p w:rsidR="00B713C1" w:rsidRPr="00E06EC5" w:rsidRDefault="00B713C1" w:rsidP="00975FF4">
            <w:pPr>
              <w:pStyle w:val="texturok0"/>
              <w:numPr>
                <w:ilvl w:val="0"/>
                <w:numId w:val="1"/>
              </w:numPr>
              <w:spacing w:line="240" w:lineRule="auto"/>
              <w:jc w:val="left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06EC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Знакомство с темой урока.</w:t>
            </w:r>
          </w:p>
          <w:p w:rsidR="00B713C1" w:rsidRPr="00E06EC5" w:rsidRDefault="00B713C1" w:rsidP="00975FF4">
            <w:pPr>
              <w:pStyle w:val="texturok0"/>
              <w:numPr>
                <w:ilvl w:val="0"/>
                <w:numId w:val="1"/>
              </w:numPr>
              <w:spacing w:line="240" w:lineRule="auto"/>
              <w:jc w:val="left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06EC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Вспоминаем то, что знаем о рассуждении</w:t>
            </w:r>
          </w:p>
          <w:p w:rsidR="00B713C1" w:rsidRPr="00E06EC5" w:rsidRDefault="00B713C1">
            <w:pPr>
              <w:pStyle w:val="texturok0"/>
              <w:spacing w:line="240" w:lineRule="auto"/>
              <w:ind w:left="720" w:firstLine="0"/>
              <w:jc w:val="left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  <w:p w:rsidR="00B713C1" w:rsidRPr="000103A0" w:rsidRDefault="00B713C1">
            <w:pPr>
              <w:pStyle w:val="Heading2"/>
              <w:ind w:left="0" w:firstLine="0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  <w:u w:val="single"/>
              </w:rPr>
              <w:t xml:space="preserve">Тезис, </w:t>
            </w:r>
            <w:r w:rsidRPr="000103A0">
              <w:rPr>
                <w:rFonts w:ascii="Calibri" w:hAnsi="Calibri" w:cs="Calibri"/>
                <w:sz w:val="28"/>
                <w:szCs w:val="28"/>
              </w:rPr>
              <w:t>т. е. мысль, которую надо логически доказать, обосновать или опровергнуть;</w:t>
            </w:r>
          </w:p>
          <w:p w:rsidR="00B713C1" w:rsidRPr="000103A0" w:rsidRDefault="00B713C1">
            <w:pPr>
              <w:pStyle w:val="Heading2"/>
              <w:ind w:left="0" w:firstLine="0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  <w:u w:val="single"/>
              </w:rPr>
              <w:t>Доказательства</w:t>
            </w:r>
            <w:r w:rsidRPr="000103A0">
              <w:rPr>
                <w:rFonts w:ascii="Calibri" w:hAnsi="Calibri" w:cs="Calibri"/>
                <w:sz w:val="28"/>
                <w:szCs w:val="28"/>
              </w:rPr>
              <w:t>, аргументы, подтверждаемые примерами;</w:t>
            </w:r>
          </w:p>
          <w:p w:rsidR="00B713C1" w:rsidRPr="00E06EC5" w:rsidRDefault="00B713C1">
            <w:pPr>
              <w:pStyle w:val="texturok0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06EC5">
              <w:rPr>
                <w:rFonts w:ascii="Calibri" w:hAnsi="Calibri" w:cs="Calibri"/>
                <w:sz w:val="28"/>
                <w:szCs w:val="28"/>
                <w:u w:val="single"/>
                <w:lang w:eastAsia="en-US"/>
              </w:rPr>
              <w:t xml:space="preserve">Вывод, </w:t>
            </w:r>
            <w:r w:rsidRPr="00E06EC5">
              <w:rPr>
                <w:rFonts w:ascii="Calibri" w:hAnsi="Calibri" w:cs="Calibri"/>
                <w:sz w:val="28"/>
                <w:szCs w:val="28"/>
                <w:lang w:eastAsia="en-US"/>
              </w:rPr>
              <w:t>заключение.</w:t>
            </w:r>
          </w:p>
          <w:p w:rsidR="00B713C1" w:rsidRPr="00E06EC5" w:rsidRDefault="00B713C1">
            <w:pPr>
              <w:pStyle w:val="texturok0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621" w:type="dxa"/>
          </w:tcPr>
          <w:p w:rsidR="00B713C1" w:rsidRPr="002B6CCF" w:rsidRDefault="00B713C1">
            <w:pPr>
              <w:pStyle w:val="xod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2B6CC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Познавательные УУД </w:t>
            </w:r>
          </w:p>
          <w:p w:rsidR="00B713C1" w:rsidRPr="000103A0" w:rsidRDefault="00B713C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103A0">
              <w:rPr>
                <w:rFonts w:ascii="Times New Roman" w:hAnsi="Times New Roman"/>
                <w:sz w:val="28"/>
                <w:szCs w:val="28"/>
              </w:rPr>
              <w:t>1. Анализировать, сравнивать, классифицировать (подводить под понятие), обобщать, делать выводы.</w:t>
            </w:r>
          </w:p>
          <w:p w:rsidR="00B713C1" w:rsidRPr="002B6CCF" w:rsidRDefault="00B713C1">
            <w:pPr>
              <w:pStyle w:val="xod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2B6CC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Коммуникативные УУД </w:t>
            </w:r>
          </w:p>
          <w:p w:rsidR="00B713C1" w:rsidRPr="000103A0" w:rsidRDefault="00B713C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103A0">
              <w:rPr>
                <w:rFonts w:ascii="Times New Roman" w:hAnsi="Times New Roman"/>
                <w:sz w:val="28"/>
                <w:szCs w:val="28"/>
              </w:rPr>
              <w:t>1. Владеть монологической речью; адекватно использовать речевые средства для решения коммуникативных задач.</w:t>
            </w:r>
          </w:p>
          <w:p w:rsidR="00B713C1" w:rsidRPr="000103A0" w:rsidRDefault="00B713C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103A0">
              <w:rPr>
                <w:rFonts w:ascii="Times New Roman" w:hAnsi="Times New Roman"/>
                <w:sz w:val="28"/>
                <w:szCs w:val="28"/>
              </w:rPr>
              <w:t>2. Слушать и слышать других, осуществлять речевую рефлексию.</w:t>
            </w:r>
          </w:p>
        </w:tc>
      </w:tr>
      <w:tr w:rsidR="00B713C1" w:rsidRPr="000103A0" w:rsidTr="0044011B">
        <w:tc>
          <w:tcPr>
            <w:tcW w:w="2146" w:type="dxa"/>
          </w:tcPr>
          <w:p w:rsidR="00B713C1" w:rsidRPr="00E06EC5" w:rsidRDefault="00B713C1">
            <w:pPr>
              <w:pStyle w:val="texturok0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E06EC5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I</w:t>
            </w:r>
            <w:r w:rsidRPr="00E06EC5">
              <w:rPr>
                <w:rFonts w:ascii="Times New Roman" w:hAnsi="Times New Roman"/>
                <w:b/>
                <w:bCs/>
                <w:sz w:val="28"/>
                <w:szCs w:val="28"/>
                <w:lang w:val="en-US" w:eastAsia="en-US"/>
              </w:rPr>
              <w:t>II</w:t>
            </w:r>
            <w:r w:rsidRPr="00E06EC5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. Постановка проблемного вопроса урока.</w:t>
            </w:r>
          </w:p>
          <w:p w:rsidR="00B713C1" w:rsidRPr="00E06EC5" w:rsidRDefault="00B713C1">
            <w:pPr>
              <w:pStyle w:val="texturok0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</w:p>
          <w:p w:rsidR="00B713C1" w:rsidRPr="000103A0" w:rsidRDefault="00B713C1">
            <w:pPr>
              <w:pStyle w:val="xod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19" w:type="dxa"/>
          </w:tcPr>
          <w:p w:rsidR="00B713C1" w:rsidRPr="00E06EC5" w:rsidRDefault="00B713C1">
            <w:pPr>
              <w:pStyle w:val="texturok0"/>
              <w:rPr>
                <w:rFonts w:ascii="Times New Roman" w:hAnsi="Times New Roman" w:cs="SchoolBookC"/>
                <w:bCs/>
                <w:sz w:val="28"/>
                <w:szCs w:val="28"/>
              </w:rPr>
            </w:pPr>
            <w:r w:rsidRPr="00E06EC5">
              <w:rPr>
                <w:rFonts w:ascii="Times New Roman" w:hAnsi="Times New Roman" w:cs="SchoolBookC"/>
                <w:bCs/>
                <w:sz w:val="28"/>
                <w:szCs w:val="28"/>
                <w:lang w:eastAsia="en-US"/>
              </w:rPr>
              <w:t xml:space="preserve">Напишите сочинение-рассуждение, приняв в качестве тезиса слова известного </w:t>
            </w:r>
            <w:r w:rsidRPr="00E06EC5">
              <w:rPr>
                <w:rFonts w:ascii="Times New Roman" w:hAnsi="Times New Roman" w:cs="SchoolBookC"/>
                <w:b/>
                <w:bCs/>
                <w:sz w:val="28"/>
                <w:szCs w:val="28"/>
                <w:lang w:eastAsia="en-US"/>
              </w:rPr>
              <w:t>лингвиста</w:t>
            </w:r>
            <w:r w:rsidRPr="00E06EC5">
              <w:rPr>
                <w:rFonts w:ascii="Times New Roman" w:hAnsi="Times New Roman" w:cs="SchoolBookC"/>
                <w:bCs/>
                <w:sz w:val="28"/>
                <w:szCs w:val="28"/>
                <w:lang w:eastAsia="en-US"/>
              </w:rPr>
              <w:t xml:space="preserve"> Г. Степанова: </w:t>
            </w:r>
            <w:r w:rsidRPr="00E06EC5">
              <w:rPr>
                <w:rFonts w:ascii="Times New Roman" w:hAnsi="Times New Roman" w:cs="SchoolBookC"/>
                <w:b/>
                <w:bCs/>
                <w:sz w:val="28"/>
                <w:szCs w:val="28"/>
                <w:lang w:eastAsia="en-US"/>
              </w:rPr>
              <w:t>«Словарь языка свидетельствует, о чём думают люди, а грамматика - как они думают».</w:t>
            </w:r>
            <w:r w:rsidRPr="00E06EC5">
              <w:rPr>
                <w:rFonts w:ascii="Times New Roman" w:hAnsi="Times New Roman" w:cs="SchoolBookC"/>
                <w:bCs/>
                <w:sz w:val="28"/>
                <w:szCs w:val="28"/>
                <w:lang w:eastAsia="en-US"/>
              </w:rPr>
              <w:t xml:space="preserve"> Аргументируя свой ответ, приведите по 1 примеру из прочитанного текста, иллюстрирующему лексические и грамматиче</w:t>
            </w:r>
            <w:r w:rsidRPr="00E06EC5">
              <w:rPr>
                <w:rFonts w:ascii="Times New Roman" w:hAnsi="Times New Roman" w:cs="SchoolBookC"/>
                <w:bCs/>
                <w:sz w:val="28"/>
                <w:szCs w:val="28"/>
                <w:lang w:eastAsia="en-US"/>
              </w:rPr>
              <w:softHyphen/>
              <w:t>ские явления (всего 2 примера). Приводя примеры, указывайте номера нужных предложений или применяйте цитирование.</w:t>
            </w:r>
          </w:p>
          <w:p w:rsidR="00B713C1" w:rsidRPr="00E06EC5" w:rsidRDefault="00B713C1">
            <w:pPr>
              <w:pStyle w:val="texturok0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06EC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ab/>
              <w:t>Вы можете писать работу в научном или публицистическом стиле, раскрывая тему на лингвистическом материале. Начать сочинение Вы можете словами Г. Степанова. Объём сочинения должен составлять не менее 70 слов. Сочинение пишите аккуратно, разборчивым почерком</w:t>
            </w:r>
          </w:p>
          <w:p w:rsidR="00B713C1" w:rsidRPr="00E06EC5" w:rsidRDefault="00B713C1">
            <w:pPr>
              <w:pStyle w:val="texturok0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06EC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– Прочитайте </w:t>
            </w:r>
            <w:r w:rsidRPr="00E06EC5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ключевы</w:t>
            </w:r>
            <w:r w:rsidRPr="00E06EC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е слова урока. </w:t>
            </w:r>
          </w:p>
          <w:p w:rsidR="00B713C1" w:rsidRPr="00E06EC5" w:rsidRDefault="00B713C1">
            <w:pPr>
              <w:pStyle w:val="texturok0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06EC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– Какую </w:t>
            </w:r>
            <w:r w:rsidRPr="00E06EC5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 xml:space="preserve">новую </w:t>
            </w:r>
            <w:r w:rsidRPr="00E06EC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информацию вы получили из этих слов?</w:t>
            </w:r>
          </w:p>
          <w:p w:rsidR="00B713C1" w:rsidRPr="000103A0" w:rsidRDefault="00B713C1">
            <w:pPr>
              <w:pStyle w:val="Heading2"/>
              <w:ind w:left="0" w:firstLine="0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bCs/>
                <w:sz w:val="28"/>
                <w:szCs w:val="28"/>
              </w:rPr>
              <w:t xml:space="preserve">– Сформулируйте </w:t>
            </w:r>
            <w:r w:rsidRPr="000103A0">
              <w:rPr>
                <w:b/>
                <w:bCs/>
                <w:sz w:val="28"/>
                <w:szCs w:val="28"/>
              </w:rPr>
              <w:t xml:space="preserve">проблемный </w:t>
            </w:r>
            <w:r w:rsidRPr="000103A0">
              <w:rPr>
                <w:bCs/>
                <w:sz w:val="28"/>
                <w:szCs w:val="28"/>
              </w:rPr>
              <w:t>вопрос урока. (</w:t>
            </w:r>
            <w:r w:rsidRPr="000103A0">
              <w:rPr>
                <w:rFonts w:ascii="Calibri" w:hAnsi="Calibri" w:cs="Calibri"/>
                <w:sz w:val="28"/>
                <w:szCs w:val="28"/>
              </w:rPr>
              <w:t>Что представляет собой сочинение на лингвистическую тему?</w:t>
            </w:r>
          </w:p>
          <w:p w:rsidR="00B713C1" w:rsidRPr="000103A0" w:rsidRDefault="00B71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outlineLvl w:val="1"/>
              <w:rPr>
                <w:rFonts w:cs="Calibri"/>
                <w:color w:val="000000"/>
                <w:kern w:val="24"/>
                <w:sz w:val="28"/>
                <w:szCs w:val="28"/>
                <w:lang w:eastAsia="ru-RU"/>
              </w:rPr>
            </w:pPr>
            <w:r w:rsidRPr="000103A0">
              <w:rPr>
                <w:rFonts w:cs="Calibri"/>
                <w:color w:val="000000"/>
                <w:kern w:val="24"/>
                <w:sz w:val="28"/>
                <w:szCs w:val="28"/>
                <w:lang w:eastAsia="ru-RU"/>
              </w:rPr>
              <w:tab/>
              <w:t>- Что является тезисом в сочинении?</w:t>
            </w:r>
          </w:p>
          <w:p w:rsidR="00B713C1" w:rsidRPr="000103A0" w:rsidRDefault="00B71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outlineLvl w:val="1"/>
              <w:rPr>
                <w:rFonts w:cs="Calibri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cs="Calibri"/>
                <w:color w:val="000000"/>
                <w:kern w:val="24"/>
                <w:sz w:val="28"/>
                <w:szCs w:val="28"/>
                <w:lang w:eastAsia="ru-RU"/>
              </w:rPr>
              <w:tab/>
              <w:t xml:space="preserve">- Из скольких </w:t>
            </w:r>
            <w:r w:rsidRPr="000103A0">
              <w:rPr>
                <w:rFonts w:cs="Calibri"/>
                <w:color w:val="000000"/>
                <w:kern w:val="24"/>
                <w:sz w:val="28"/>
                <w:szCs w:val="28"/>
                <w:lang w:eastAsia="ru-RU"/>
              </w:rPr>
              <w:t xml:space="preserve"> частей состоит сочинение?</w:t>
            </w:r>
          </w:p>
          <w:p w:rsidR="00B713C1" w:rsidRPr="000103A0" w:rsidRDefault="00B71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outlineLvl w:val="1"/>
              <w:rPr>
                <w:rFonts w:cs="Calibri"/>
                <w:color w:val="000000"/>
                <w:kern w:val="24"/>
                <w:sz w:val="28"/>
                <w:szCs w:val="28"/>
                <w:lang w:eastAsia="ru-RU"/>
              </w:rPr>
            </w:pPr>
            <w:r w:rsidRPr="000103A0">
              <w:rPr>
                <w:rFonts w:cs="Calibri"/>
                <w:color w:val="000000"/>
                <w:kern w:val="24"/>
                <w:sz w:val="28"/>
                <w:szCs w:val="28"/>
                <w:lang w:eastAsia="ru-RU"/>
              </w:rPr>
              <w:tab/>
              <w:t>- Какие доказательства нужно привести в сочинении?</w:t>
            </w:r>
          </w:p>
          <w:p w:rsidR="00B713C1" w:rsidRPr="000103A0" w:rsidRDefault="00B713C1">
            <w:pPr>
              <w:pStyle w:val="Heading2"/>
              <w:ind w:left="0" w:firstLine="720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cs="Calibri"/>
                <w:sz w:val="28"/>
                <w:szCs w:val="28"/>
              </w:rPr>
              <w:t>-</w:t>
            </w:r>
            <w:r w:rsidRPr="000103A0">
              <w:rPr>
                <w:b/>
                <w:sz w:val="28"/>
                <w:szCs w:val="28"/>
              </w:rPr>
              <w:t>Задачи (планирование работы по достижению целей)</w:t>
            </w:r>
            <w:r w:rsidRPr="000103A0">
              <w:rPr>
                <w:rFonts w:ascii="Calibri" w:hAnsi="Calibri" w:cs="Calibri"/>
                <w:sz w:val="28"/>
                <w:szCs w:val="28"/>
              </w:rPr>
              <w:t xml:space="preserve"> Научиться создавать собственное связное высказывание на заданную тему на основе прочитанного текста:</w:t>
            </w:r>
          </w:p>
          <w:p w:rsidR="00B713C1" w:rsidRPr="000103A0" w:rsidRDefault="00B713C1">
            <w:pPr>
              <w:pStyle w:val="Heading2"/>
              <w:ind w:left="0" w:firstLine="720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</w:rPr>
              <w:tab/>
              <w:t xml:space="preserve">- научиться писать комментарий, обоснование к высказыванию; </w:t>
            </w:r>
          </w:p>
          <w:p w:rsidR="00B713C1" w:rsidRPr="000103A0" w:rsidRDefault="00B713C1">
            <w:pPr>
              <w:pStyle w:val="Heading2"/>
              <w:ind w:left="0" w:firstLine="720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</w:rPr>
              <w:tab/>
              <w:t>- научиться находить нужные примеры в тексте, используя навыки изучающего чтения текста;</w:t>
            </w:r>
          </w:p>
          <w:p w:rsidR="00B713C1" w:rsidRPr="000103A0" w:rsidRDefault="00B713C1">
            <w:pPr>
              <w:pStyle w:val="Heading2"/>
              <w:ind w:left="0" w:firstLine="720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</w:rPr>
              <w:tab/>
              <w:t>- научиться ясно, композиционно стройно, логично излагать свои мысли;</w:t>
            </w:r>
          </w:p>
          <w:p w:rsidR="00B713C1" w:rsidRPr="000103A0" w:rsidRDefault="00B713C1">
            <w:pPr>
              <w:pStyle w:val="Heading2"/>
              <w:ind w:left="0" w:firstLine="720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</w:rPr>
              <w:tab/>
              <w:t>- уметь пользоваться в письменной речи словарным богатством, разнообразием грамматических форм, выразительными средствами родного языка;</w:t>
            </w:r>
          </w:p>
          <w:p w:rsidR="00B713C1" w:rsidRPr="000103A0" w:rsidRDefault="00B713C1">
            <w:pPr>
              <w:pStyle w:val="Heading2"/>
              <w:ind w:left="0" w:firstLine="720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</w:rPr>
              <w:tab/>
              <w:t>- применять навыки практической грамотности – владение орфографическими, пунктуационными, языковыми нормами.</w:t>
            </w:r>
          </w:p>
        </w:tc>
        <w:tc>
          <w:tcPr>
            <w:tcW w:w="3621" w:type="dxa"/>
          </w:tcPr>
          <w:p w:rsidR="00B713C1" w:rsidRPr="002B6CCF" w:rsidRDefault="00B713C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2B6CCF">
              <w:rPr>
                <w:rFonts w:ascii="Times New Roman" w:hAnsi="Times New Roman"/>
                <w:b/>
                <w:sz w:val="28"/>
                <w:szCs w:val="28"/>
              </w:rPr>
              <w:t>Регулятивные УУД</w:t>
            </w:r>
          </w:p>
          <w:p w:rsidR="00B713C1" w:rsidRPr="000103A0" w:rsidRDefault="00B713C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103A0">
              <w:rPr>
                <w:rFonts w:ascii="Times New Roman" w:hAnsi="Times New Roman"/>
                <w:sz w:val="28"/>
                <w:szCs w:val="28"/>
              </w:rPr>
              <w:t>1. Высказывать предположения на основе наблюдений.</w:t>
            </w:r>
          </w:p>
          <w:p w:rsidR="00B713C1" w:rsidRPr="000103A0" w:rsidRDefault="00B713C1">
            <w:pPr>
              <w:spacing w:after="0" w:line="240" w:lineRule="auto"/>
              <w:contextualSpacing/>
              <w:rPr>
                <w:sz w:val="28"/>
                <w:szCs w:val="28"/>
              </w:rPr>
            </w:pPr>
            <w:r w:rsidRPr="000103A0">
              <w:rPr>
                <w:sz w:val="28"/>
                <w:szCs w:val="28"/>
              </w:rPr>
              <w:t>2. Формулировать вопрос (проблему) урока.</w:t>
            </w:r>
          </w:p>
          <w:p w:rsidR="00B713C1" w:rsidRPr="000103A0" w:rsidRDefault="00B713C1">
            <w:pPr>
              <w:pStyle w:val="xod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13C1" w:rsidRPr="000103A0" w:rsidTr="0044011B">
        <w:tc>
          <w:tcPr>
            <w:tcW w:w="2146" w:type="dxa"/>
          </w:tcPr>
          <w:p w:rsidR="00B713C1" w:rsidRPr="00E06EC5" w:rsidRDefault="00B713C1">
            <w:pPr>
              <w:pStyle w:val="texturok0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B713C1" w:rsidRPr="00E06EC5" w:rsidRDefault="00B713C1">
            <w:pPr>
              <w:pStyle w:val="texturok0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E06EC5">
              <w:rPr>
                <w:rFonts w:ascii="Times New Roman" w:hAnsi="Times New Roman"/>
                <w:b/>
                <w:bCs/>
                <w:sz w:val="28"/>
                <w:szCs w:val="28"/>
                <w:lang w:val="en-US" w:eastAsia="en-US"/>
              </w:rPr>
              <w:t>I</w:t>
            </w:r>
            <w:r w:rsidRPr="00E06EC5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V. Открытие новых знаний.</w:t>
            </w:r>
          </w:p>
          <w:p w:rsidR="00B713C1" w:rsidRPr="000103A0" w:rsidRDefault="00B713C1">
            <w:pPr>
              <w:pStyle w:val="xod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19" w:type="dxa"/>
          </w:tcPr>
          <w:p w:rsidR="00B713C1" w:rsidRPr="00E06EC5" w:rsidRDefault="00B713C1">
            <w:pPr>
              <w:pStyle w:val="texturok0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E06EC5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Работа над композицией сочинения</w:t>
            </w:r>
          </w:p>
          <w:p w:rsidR="00B713C1" w:rsidRPr="00E06EC5" w:rsidRDefault="00B713C1">
            <w:pPr>
              <w:pStyle w:val="texturok0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06EC5">
              <w:rPr>
                <w:rFonts w:ascii="Calibri" w:hAnsi="Calibri" w:cs="Calibri"/>
                <w:sz w:val="28"/>
                <w:szCs w:val="28"/>
                <w:lang w:eastAsia="en-US"/>
              </w:rPr>
              <w:t>План-схема рассуждения (композиция сочинения)</w:t>
            </w:r>
          </w:p>
          <w:p w:rsidR="00B713C1" w:rsidRPr="000103A0" w:rsidRDefault="00B713C1">
            <w:pPr>
              <w:pStyle w:val="Heading2"/>
              <w:ind w:left="0" w:firstLine="0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  <w:u w:val="single"/>
              </w:rPr>
              <w:t xml:space="preserve">Тезис, </w:t>
            </w:r>
            <w:r w:rsidRPr="000103A0">
              <w:rPr>
                <w:rFonts w:ascii="Calibri" w:hAnsi="Calibri" w:cs="Calibri"/>
                <w:sz w:val="28"/>
                <w:szCs w:val="28"/>
              </w:rPr>
              <w:t>т. е. мысль, которую надо логически доказать, обосновать или опровергнуть;</w:t>
            </w:r>
          </w:p>
          <w:p w:rsidR="00B713C1" w:rsidRPr="000103A0" w:rsidRDefault="00B713C1">
            <w:pPr>
              <w:pStyle w:val="Heading2"/>
              <w:ind w:left="0" w:firstLine="0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  <w:u w:val="single"/>
              </w:rPr>
              <w:t>Комментарий, обоснование</w:t>
            </w:r>
            <w:r w:rsidRPr="000103A0">
              <w:rPr>
                <w:rFonts w:ascii="Calibri" w:hAnsi="Calibri" w:cs="Calibri"/>
                <w:sz w:val="28"/>
                <w:szCs w:val="28"/>
              </w:rPr>
              <w:t xml:space="preserve"> высказанной мысли;</w:t>
            </w:r>
          </w:p>
          <w:p w:rsidR="00B713C1" w:rsidRPr="000103A0" w:rsidRDefault="00B713C1">
            <w:pPr>
              <w:pStyle w:val="Heading2"/>
              <w:ind w:left="0" w:firstLine="0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  <w:u w:val="single"/>
              </w:rPr>
              <w:t>Доказательства</w:t>
            </w:r>
            <w:r w:rsidRPr="000103A0">
              <w:rPr>
                <w:rFonts w:ascii="Calibri" w:hAnsi="Calibri" w:cs="Calibri"/>
                <w:sz w:val="28"/>
                <w:szCs w:val="28"/>
              </w:rPr>
              <w:t>, аргументы, подтверждаемые примерами из текста;</w:t>
            </w:r>
          </w:p>
          <w:p w:rsidR="00B713C1" w:rsidRPr="00E06EC5" w:rsidRDefault="00B713C1">
            <w:pPr>
              <w:pStyle w:val="texturok0"/>
              <w:spacing w:line="240" w:lineRule="auto"/>
              <w:ind w:firstLine="0"/>
              <w:jc w:val="left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E06EC5">
              <w:rPr>
                <w:rFonts w:ascii="Calibri" w:hAnsi="Calibri" w:cs="Calibri"/>
                <w:sz w:val="28"/>
                <w:szCs w:val="28"/>
                <w:u w:val="single"/>
                <w:lang w:eastAsia="en-US"/>
              </w:rPr>
              <w:t xml:space="preserve">Вывод, </w:t>
            </w:r>
            <w:r w:rsidRPr="00E06EC5">
              <w:rPr>
                <w:rFonts w:ascii="Calibri" w:hAnsi="Calibri" w:cs="Calibri"/>
                <w:sz w:val="28"/>
                <w:szCs w:val="28"/>
                <w:lang w:eastAsia="en-US"/>
              </w:rPr>
              <w:t>заключение</w:t>
            </w:r>
          </w:p>
          <w:p w:rsidR="00B713C1" w:rsidRPr="00446DD1" w:rsidRDefault="00B713C1" w:rsidP="00CD6CC1">
            <w:pPr>
              <w:pStyle w:val="Heading1"/>
              <w:spacing w:before="0" w:after="0"/>
              <w:rPr>
                <w:rFonts w:ascii="Calibri" w:hAnsi="Calibri" w:cs="Calibri Light"/>
                <w:bCs w:val="0"/>
                <w:sz w:val="28"/>
                <w:szCs w:val="28"/>
              </w:rPr>
            </w:pPr>
            <w:r w:rsidRPr="00446DD1">
              <w:rPr>
                <w:rFonts w:ascii="Calibri" w:hAnsi="Calibri" w:cs="Calibri Light"/>
                <w:bCs w:val="0"/>
                <w:sz w:val="28"/>
                <w:szCs w:val="28"/>
              </w:rPr>
              <w:t>Алгоритм работы над сочинением</w:t>
            </w:r>
            <w:r>
              <w:rPr>
                <w:rFonts w:ascii="Calibri" w:hAnsi="Calibri" w:cs="Calibri Light"/>
                <w:bCs w:val="0"/>
                <w:sz w:val="28"/>
                <w:szCs w:val="28"/>
              </w:rPr>
              <w:t>:</w:t>
            </w:r>
          </w:p>
          <w:p w:rsidR="00B713C1" w:rsidRPr="00446DD1" w:rsidRDefault="00B713C1" w:rsidP="00446DD1">
            <w:pPr>
              <w:pStyle w:val="Heading1"/>
              <w:spacing w:before="0" w:after="0"/>
              <w:jc w:val="both"/>
              <w:rPr>
                <w:rFonts w:ascii="Calibri" w:hAnsi="Calibri" w:cs="Calibri Light"/>
                <w:b w:val="0"/>
                <w:bCs w:val="0"/>
                <w:sz w:val="28"/>
                <w:szCs w:val="28"/>
              </w:rPr>
            </w:pPr>
            <w:r>
              <w:rPr>
                <w:rFonts w:ascii="Calibri" w:hAnsi="Calibri" w:cs="Calibri"/>
                <w:b w:val="0"/>
                <w:sz w:val="28"/>
                <w:szCs w:val="28"/>
              </w:rPr>
              <w:t xml:space="preserve">          1.</w:t>
            </w:r>
            <w:r w:rsidRPr="00446DD1">
              <w:rPr>
                <w:rFonts w:ascii="Calibri" w:hAnsi="Calibri" w:cs="Calibri"/>
                <w:b w:val="0"/>
                <w:sz w:val="28"/>
                <w:szCs w:val="28"/>
              </w:rPr>
              <w:t>Внимательно прочитайте высказывание.</w:t>
            </w:r>
          </w:p>
          <w:p w:rsidR="00B713C1" w:rsidRPr="000103A0" w:rsidRDefault="00B713C1" w:rsidP="00CD6CC1">
            <w:pPr>
              <w:pStyle w:val="Heading2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</w:rPr>
              <w:t>2. Найдите ключевые слова и выражения.</w:t>
            </w:r>
          </w:p>
          <w:p w:rsidR="00B713C1" w:rsidRPr="000103A0" w:rsidRDefault="00B713C1" w:rsidP="00446DD1">
            <w:pPr>
              <w:pStyle w:val="Heading2"/>
              <w:ind w:left="0" w:firstLine="0"/>
              <w:jc w:val="both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           3.Вспомните </w:t>
            </w:r>
            <w:r w:rsidRPr="000103A0">
              <w:rPr>
                <w:rFonts w:ascii="Calibri" w:hAnsi="Calibri" w:cs="Calibri"/>
                <w:sz w:val="28"/>
                <w:szCs w:val="28"/>
              </w:rPr>
              <w:t xml:space="preserve">теоретический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       </w:t>
            </w:r>
            <w:r w:rsidRPr="000103A0">
              <w:rPr>
                <w:rFonts w:ascii="Calibri" w:hAnsi="Calibri" w:cs="Calibri"/>
                <w:sz w:val="28"/>
                <w:szCs w:val="28"/>
              </w:rPr>
              <w:t>материал, объясните значение лингвистических терминов.</w:t>
            </w:r>
          </w:p>
          <w:p w:rsidR="00B713C1" w:rsidRPr="000103A0" w:rsidRDefault="00B713C1" w:rsidP="00CD6CC1">
            <w:pPr>
              <w:pStyle w:val="Heading2"/>
              <w:ind w:left="720" w:firstLine="0"/>
              <w:jc w:val="both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</w:rPr>
              <w:t>4. Прокомментируйте высказывание, данное в качестве тезиса, поясните цитату.</w:t>
            </w:r>
          </w:p>
          <w:p w:rsidR="00B713C1" w:rsidRPr="000103A0" w:rsidRDefault="00B713C1" w:rsidP="00446DD1">
            <w:pPr>
              <w:pStyle w:val="Heading2"/>
              <w:ind w:left="720" w:firstLine="0"/>
              <w:jc w:val="both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</w:rPr>
              <w:t>5. Найдите в тексте языковые явления, ярко иллюстрирующие вашу мысль (аргументов должно быть два: лексический и грамматический);</w:t>
            </w:r>
          </w:p>
          <w:p w:rsidR="00B713C1" w:rsidRPr="000103A0" w:rsidRDefault="00B713C1" w:rsidP="00CD6CC1">
            <w:pPr>
              <w:pStyle w:val="Heading2"/>
              <w:ind w:left="720" w:firstLine="0"/>
              <w:jc w:val="both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</w:rPr>
              <w:t xml:space="preserve">6. Продумайте композицию сочинения. </w:t>
            </w:r>
          </w:p>
          <w:p w:rsidR="00B713C1" w:rsidRPr="000103A0" w:rsidRDefault="00B713C1">
            <w:pPr>
              <w:pStyle w:val="Heading1"/>
              <w:spacing w:before="0" w:after="0" w:line="240" w:lineRule="auto"/>
              <w:rPr>
                <w:rFonts w:ascii="Calibri" w:hAnsi="Calibri" w:cs="Calibri Light"/>
                <w:b w:val="0"/>
                <w:bCs w:val="0"/>
                <w:sz w:val="28"/>
                <w:szCs w:val="28"/>
              </w:rPr>
            </w:pPr>
            <w:r w:rsidRPr="000103A0">
              <w:rPr>
                <w:rFonts w:ascii="Calibri" w:hAnsi="Calibri" w:cs="Calibri Light"/>
                <w:bCs w:val="0"/>
                <w:sz w:val="28"/>
                <w:szCs w:val="28"/>
              </w:rPr>
              <w:t>Композиция</w:t>
            </w:r>
            <w:r w:rsidRPr="000103A0">
              <w:rPr>
                <w:rFonts w:ascii="Calibri" w:hAnsi="Calibri" w:cs="Calibri Light"/>
                <w:b w:val="0"/>
                <w:bCs w:val="0"/>
                <w:sz w:val="28"/>
                <w:szCs w:val="28"/>
              </w:rPr>
              <w:t xml:space="preserve"> сочинения-рассуждения на лингвистическую тему</w:t>
            </w:r>
          </w:p>
          <w:p w:rsidR="00B713C1" w:rsidRPr="000103A0" w:rsidRDefault="00B713C1" w:rsidP="00CD6CC1">
            <w:pPr>
              <w:pStyle w:val="Heading2"/>
              <w:ind w:left="0" w:firstLine="0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</w:rPr>
              <w:t>1. Тезис.</w:t>
            </w:r>
          </w:p>
          <w:p w:rsidR="00B713C1" w:rsidRPr="000103A0" w:rsidRDefault="00B713C1">
            <w:pPr>
              <w:pStyle w:val="Heading2"/>
              <w:ind w:left="0" w:firstLine="0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</w:rPr>
              <w:t xml:space="preserve">Мнение, выказанное автором цитаты и предложенное в качестве темы сочинения. </w:t>
            </w:r>
          </w:p>
          <w:p w:rsidR="00B713C1" w:rsidRPr="000103A0" w:rsidRDefault="00B713C1">
            <w:pPr>
              <w:pStyle w:val="Heading2"/>
              <w:ind w:left="0" w:firstLine="0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</w:rPr>
              <w:t>2. Комментарий этого высказывания, рассуждение о смысле высказывания.</w:t>
            </w:r>
          </w:p>
          <w:p w:rsidR="00B713C1" w:rsidRPr="000103A0" w:rsidRDefault="00B713C1">
            <w:pPr>
              <w:pStyle w:val="Heading2"/>
              <w:ind w:left="0" w:firstLine="0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</w:rPr>
              <w:t xml:space="preserve"> 3. Пример лексического явления в тексте, его роль.</w:t>
            </w:r>
          </w:p>
          <w:p w:rsidR="00B713C1" w:rsidRPr="000103A0" w:rsidRDefault="00B713C1">
            <w:pPr>
              <w:pStyle w:val="Heading2"/>
              <w:ind w:left="0" w:firstLine="0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</w:rPr>
              <w:t xml:space="preserve">4. Пример грамматического явления в тексте, его роль. </w:t>
            </w:r>
          </w:p>
          <w:p w:rsidR="00B713C1" w:rsidRPr="000103A0" w:rsidRDefault="00B713C1">
            <w:pPr>
              <w:pStyle w:val="Heading2"/>
              <w:ind w:left="0" w:firstLine="0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</w:rPr>
              <w:t>5.   Вывод.</w:t>
            </w:r>
          </w:p>
        </w:tc>
        <w:tc>
          <w:tcPr>
            <w:tcW w:w="3621" w:type="dxa"/>
          </w:tcPr>
          <w:p w:rsidR="00B713C1" w:rsidRPr="002B6CCF" w:rsidRDefault="00B713C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2B6CCF">
              <w:rPr>
                <w:rFonts w:ascii="Times New Roman" w:hAnsi="Times New Roman"/>
                <w:b/>
                <w:sz w:val="28"/>
                <w:szCs w:val="28"/>
              </w:rPr>
              <w:t>Регулятивные УУД</w:t>
            </w:r>
          </w:p>
          <w:p w:rsidR="00B713C1" w:rsidRPr="000103A0" w:rsidRDefault="00B713C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103A0">
              <w:rPr>
                <w:rFonts w:ascii="Times New Roman" w:hAnsi="Times New Roman"/>
                <w:sz w:val="28"/>
                <w:szCs w:val="28"/>
              </w:rPr>
              <w:t>1. Искать пути решения проблемы.</w:t>
            </w:r>
          </w:p>
          <w:p w:rsidR="00B713C1" w:rsidRPr="000103A0" w:rsidRDefault="00B713C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103A0">
              <w:rPr>
                <w:rFonts w:ascii="Times New Roman" w:hAnsi="Times New Roman"/>
                <w:sz w:val="28"/>
                <w:szCs w:val="28"/>
              </w:rPr>
              <w:t>2. Выявлять необходимую информацию в тексте и соотносить её с проблемой урока.</w:t>
            </w:r>
          </w:p>
          <w:p w:rsidR="00B713C1" w:rsidRPr="000103A0" w:rsidRDefault="00B713C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103A0">
              <w:rPr>
                <w:rFonts w:ascii="Times New Roman" w:hAnsi="Times New Roman"/>
                <w:sz w:val="28"/>
                <w:szCs w:val="28"/>
              </w:rPr>
              <w:t>3. Осуществлять познавательную и личностную рефлексию.</w:t>
            </w:r>
          </w:p>
          <w:p w:rsidR="00B713C1" w:rsidRPr="000103A0" w:rsidRDefault="00B713C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713C1" w:rsidRPr="002B6CCF" w:rsidRDefault="00B713C1">
            <w:pPr>
              <w:pStyle w:val="xod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2B6CC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Познавательные УУД </w:t>
            </w:r>
          </w:p>
          <w:p w:rsidR="00B713C1" w:rsidRPr="000103A0" w:rsidRDefault="00B713C1">
            <w:pPr>
              <w:pStyle w:val="xod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103A0">
              <w:rPr>
                <w:rFonts w:ascii="Times New Roman" w:hAnsi="Times New Roman" w:cs="Times New Roman"/>
                <w:sz w:val="28"/>
                <w:szCs w:val="28"/>
              </w:rPr>
              <w:t>1. Пользоваться разными видами чтения (ознакомительным, изучающим).</w:t>
            </w:r>
          </w:p>
          <w:p w:rsidR="00B713C1" w:rsidRPr="000103A0" w:rsidRDefault="00B713C1">
            <w:pPr>
              <w:pStyle w:val="xod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color w:val="008000"/>
                <w:sz w:val="28"/>
                <w:szCs w:val="28"/>
              </w:rPr>
            </w:pPr>
            <w:r w:rsidRPr="000103A0">
              <w:rPr>
                <w:rFonts w:ascii="Times New Roman" w:hAnsi="Times New Roman" w:cs="Times New Roman"/>
                <w:sz w:val="28"/>
                <w:szCs w:val="28"/>
              </w:rPr>
              <w:t>2. Адекватно понимать основную и дополнительную информацию в тексте.</w:t>
            </w:r>
          </w:p>
          <w:p w:rsidR="00B713C1" w:rsidRPr="000103A0" w:rsidRDefault="00B713C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13C1" w:rsidRPr="000103A0" w:rsidTr="0044011B">
        <w:trPr>
          <w:trHeight w:val="1550"/>
        </w:trPr>
        <w:tc>
          <w:tcPr>
            <w:tcW w:w="2146" w:type="dxa"/>
          </w:tcPr>
          <w:p w:rsidR="00B713C1" w:rsidRPr="000103A0" w:rsidRDefault="00B713C1">
            <w:pPr>
              <w:pStyle w:val="rim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103A0">
              <w:rPr>
                <w:rFonts w:ascii="Times New Roman" w:hAnsi="Times New Roman" w:cs="Times New Roman"/>
                <w:sz w:val="28"/>
                <w:szCs w:val="28"/>
              </w:rPr>
              <w:t>V. Развитие учебно</w:t>
            </w:r>
            <w:r w:rsidRPr="000103A0">
              <w:rPr>
                <w:rFonts w:ascii="Times New Roman" w:hAnsi="Times New Roman" w:cs="Times New Roman"/>
                <w:sz w:val="28"/>
                <w:szCs w:val="28"/>
              </w:rPr>
              <w:softHyphen/>
              <w:t>языковых умений. Работа с текстом.</w:t>
            </w:r>
          </w:p>
          <w:p w:rsidR="00B713C1" w:rsidRPr="000103A0" w:rsidRDefault="00B713C1">
            <w:pPr>
              <w:pStyle w:val="rim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19" w:type="dxa"/>
          </w:tcPr>
          <w:p w:rsidR="00B713C1" w:rsidRPr="000103A0" w:rsidRDefault="00B713C1">
            <w:pPr>
              <w:pStyle w:val="Heading1"/>
              <w:spacing w:before="0" w:after="0" w:line="240" w:lineRule="auto"/>
              <w:rPr>
                <w:rFonts w:ascii="Calibri" w:hAnsi="Calibri" w:cs="Calibri Light"/>
                <w:sz w:val="28"/>
                <w:szCs w:val="28"/>
              </w:rPr>
            </w:pPr>
            <w:r w:rsidRPr="000103A0">
              <w:rPr>
                <w:rFonts w:ascii="Calibri" w:hAnsi="Calibri" w:cs="Calibri Light"/>
                <w:sz w:val="28"/>
                <w:szCs w:val="28"/>
              </w:rPr>
              <w:t>Лексические явления</w:t>
            </w:r>
          </w:p>
          <w:p w:rsidR="00B713C1" w:rsidRPr="000103A0" w:rsidRDefault="00B713C1">
            <w:pPr>
              <w:pStyle w:val="Heading2"/>
              <w:ind w:left="0" w:firstLine="0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</w:rPr>
              <w:t>Морфемы (корень, приставка, суффикс)</w:t>
            </w:r>
          </w:p>
          <w:p w:rsidR="00B713C1" w:rsidRPr="000103A0" w:rsidRDefault="00B713C1">
            <w:pPr>
              <w:pStyle w:val="Heading2"/>
              <w:ind w:left="0" w:firstLine="0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</w:rPr>
              <w:t>Однозначные слова</w:t>
            </w:r>
          </w:p>
          <w:p w:rsidR="00B713C1" w:rsidRPr="000103A0" w:rsidRDefault="00B713C1">
            <w:pPr>
              <w:pStyle w:val="Heading2"/>
              <w:ind w:left="0" w:firstLine="0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</w:rPr>
              <w:t>Многозначные слова</w:t>
            </w:r>
          </w:p>
          <w:p w:rsidR="00B713C1" w:rsidRPr="000103A0" w:rsidRDefault="00B713C1">
            <w:pPr>
              <w:pStyle w:val="Heading2"/>
              <w:ind w:left="0" w:firstLine="0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</w:rPr>
              <w:t>Фразеологизмы</w:t>
            </w:r>
          </w:p>
          <w:p w:rsidR="00B713C1" w:rsidRPr="000103A0" w:rsidRDefault="00B713C1">
            <w:pPr>
              <w:pStyle w:val="Heading2"/>
              <w:ind w:left="0" w:firstLine="0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</w:rPr>
              <w:t>Синонимы</w:t>
            </w:r>
          </w:p>
          <w:p w:rsidR="00B713C1" w:rsidRPr="000103A0" w:rsidRDefault="00B713C1">
            <w:pPr>
              <w:pStyle w:val="Heading2"/>
              <w:ind w:left="0" w:firstLine="0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</w:rPr>
              <w:t>Антонимы</w:t>
            </w:r>
          </w:p>
          <w:p w:rsidR="00B713C1" w:rsidRPr="000103A0" w:rsidRDefault="00B713C1">
            <w:pPr>
              <w:pStyle w:val="Heading2"/>
              <w:ind w:left="0" w:firstLine="0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</w:rPr>
              <w:t>Омонимы</w:t>
            </w:r>
          </w:p>
          <w:p w:rsidR="00B713C1" w:rsidRPr="000103A0" w:rsidRDefault="00B713C1">
            <w:pPr>
              <w:pStyle w:val="Heading2"/>
              <w:ind w:left="0" w:firstLine="0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</w:rPr>
              <w:t>Профессионализмы, диалектизмы, неологизмы, заимствованные слова, историзмы, архаизмы и т.д.</w:t>
            </w:r>
          </w:p>
          <w:p w:rsidR="00B713C1" w:rsidRPr="000103A0" w:rsidRDefault="00B713C1">
            <w:pPr>
              <w:pStyle w:val="Heading2"/>
              <w:ind w:left="0" w:firstLine="0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</w:rPr>
              <w:t>Изобразительно-выразительные средства языка.</w:t>
            </w:r>
          </w:p>
          <w:p w:rsidR="00B713C1" w:rsidRPr="000103A0" w:rsidRDefault="00B713C1" w:rsidP="00CD6CC1">
            <w:pPr>
              <w:pStyle w:val="Heading1"/>
              <w:spacing w:before="0" w:after="0" w:line="240" w:lineRule="auto"/>
              <w:rPr>
                <w:rFonts w:ascii="Calibri" w:hAnsi="Calibri" w:cs="Calibri"/>
                <w:sz w:val="28"/>
                <w:szCs w:val="28"/>
              </w:rPr>
            </w:pPr>
            <w:r w:rsidRPr="00446DD1">
              <w:rPr>
                <w:rFonts w:ascii="Calibri" w:hAnsi="Calibri" w:cs="Calibri Light"/>
                <w:bCs w:val="0"/>
                <w:sz w:val="28"/>
                <w:szCs w:val="28"/>
              </w:rPr>
              <w:t>Грамматические явления</w:t>
            </w:r>
            <w:r w:rsidRPr="000103A0">
              <w:rPr>
                <w:rFonts w:ascii="Calibri" w:hAnsi="Calibri" w:cs="Calibri Light"/>
                <w:b w:val="0"/>
                <w:bCs w:val="0"/>
                <w:sz w:val="28"/>
                <w:szCs w:val="28"/>
              </w:rPr>
              <w:t xml:space="preserve"> </w:t>
            </w:r>
            <w:r w:rsidRPr="000103A0">
              <w:rPr>
                <w:rFonts w:ascii="Calibri" w:hAnsi="Calibri" w:cs="Calibri Light"/>
                <w:sz w:val="28"/>
                <w:szCs w:val="28"/>
              </w:rPr>
              <w:t>– это те способы, которыми язык пользуется, чтобы строить предложения из любых слов, с любым значением.</w:t>
            </w:r>
          </w:p>
          <w:p w:rsidR="00B713C1" w:rsidRPr="000103A0" w:rsidRDefault="00B713C1">
            <w:pPr>
              <w:pStyle w:val="Heading2"/>
              <w:ind w:left="0" w:firstLine="0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</w:rPr>
              <w:t xml:space="preserve">Грамматика – это раздел лингвистики, занимающийся изучением и описанием строения слов (словообразования), </w:t>
            </w:r>
          </w:p>
          <w:p w:rsidR="00B713C1" w:rsidRPr="000103A0" w:rsidRDefault="00B713C1">
            <w:pPr>
              <w:pStyle w:val="Heading2"/>
              <w:ind w:left="0" w:firstLine="0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</w:rPr>
              <w:t xml:space="preserve">словоизменения (морфология), </w:t>
            </w:r>
          </w:p>
          <w:p w:rsidR="00B713C1" w:rsidRPr="000103A0" w:rsidRDefault="00B713C1">
            <w:pPr>
              <w:pStyle w:val="Heading2"/>
              <w:ind w:left="0" w:firstLine="0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</w:rPr>
              <w:t xml:space="preserve">видов словосочетаний и типов предложений (синтаксис). </w:t>
            </w:r>
          </w:p>
          <w:p w:rsidR="00B713C1" w:rsidRPr="000103A0" w:rsidRDefault="00B713C1" w:rsidP="007F3A26">
            <w:pPr>
              <w:pStyle w:val="Heading2"/>
              <w:ind w:left="0" w:firstLine="0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0103A0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Грамматика </w:t>
            </w:r>
          </w:p>
          <w:p w:rsidR="00B713C1" w:rsidRPr="000103A0" w:rsidRDefault="00B713C1" w:rsidP="007F3A26">
            <w:pPr>
              <w:pStyle w:val="Heading2"/>
              <w:ind w:left="0" w:firstLine="0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</w:rPr>
              <w:t>Словообразование</w:t>
            </w:r>
          </w:p>
          <w:p w:rsidR="00B713C1" w:rsidRPr="000103A0" w:rsidRDefault="00B713C1" w:rsidP="007F3A26">
            <w:pPr>
              <w:pStyle w:val="Heading2"/>
              <w:ind w:left="0" w:firstLine="0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</w:rPr>
              <w:t xml:space="preserve">(приставки, суффиксы) </w:t>
            </w:r>
          </w:p>
          <w:p w:rsidR="00B713C1" w:rsidRPr="000103A0" w:rsidRDefault="00B713C1" w:rsidP="007F3A26">
            <w:pPr>
              <w:pStyle w:val="Heading2"/>
              <w:ind w:left="0" w:firstLine="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Морфология (словоизменения), </w:t>
            </w:r>
            <w:r w:rsidRPr="000103A0">
              <w:rPr>
                <w:rFonts w:ascii="Calibri" w:hAnsi="Calibri" w:cs="Calibri"/>
                <w:sz w:val="28"/>
                <w:szCs w:val="28"/>
              </w:rPr>
              <w:t xml:space="preserve">синтаксис (словосочетание и типы предложений) </w:t>
            </w:r>
          </w:p>
          <w:p w:rsidR="00B713C1" w:rsidRDefault="00B713C1">
            <w:pPr>
              <w:pStyle w:val="Heading1"/>
              <w:spacing w:before="0" w:after="0" w:line="240" w:lineRule="auto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 Light"/>
                <w:b w:val="0"/>
                <w:bCs w:val="0"/>
                <w:sz w:val="28"/>
                <w:szCs w:val="28"/>
              </w:rPr>
              <w:t>Грамматика. Словообразование</w:t>
            </w:r>
          </w:p>
          <w:p w:rsidR="00B713C1" w:rsidRPr="000103A0" w:rsidRDefault="00B713C1">
            <w:pPr>
              <w:pStyle w:val="Heading1"/>
              <w:spacing w:before="0" w:after="0" w:line="240" w:lineRule="auto"/>
              <w:rPr>
                <w:rFonts w:ascii="Calibri" w:hAnsi="Calibri" w:cs="Calibri Light"/>
                <w:b w:val="0"/>
                <w:bCs w:val="0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</w:rPr>
              <w:t>Суффиксы (их роль) создают оценочные значения, помогают передать авторскую идею:</w:t>
            </w:r>
          </w:p>
          <w:p w:rsidR="00B713C1" w:rsidRPr="000103A0" w:rsidRDefault="00B713C1">
            <w:pPr>
              <w:pStyle w:val="Heading2"/>
              <w:ind w:left="0" w:firstLine="0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</w:rPr>
              <w:t xml:space="preserve"> уменьшительно-ласкательные – оценочное или разговорное значение (братец, ручка)</w:t>
            </w:r>
            <w:r>
              <w:rPr>
                <w:rFonts w:ascii="Calibri" w:hAnsi="Calibri" w:cs="Calibri"/>
                <w:sz w:val="28"/>
                <w:szCs w:val="28"/>
              </w:rPr>
              <w:t>;</w:t>
            </w:r>
          </w:p>
          <w:p w:rsidR="00B713C1" w:rsidRPr="000103A0" w:rsidRDefault="00B713C1">
            <w:pPr>
              <w:pStyle w:val="Heading2"/>
              <w:ind w:left="0" w:firstLine="0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</w:rPr>
              <w:t>оттенок негативной оценки - с помощью увеличительных суффиксов (домина, домище)</w:t>
            </w:r>
            <w:r>
              <w:rPr>
                <w:rFonts w:ascii="Calibri" w:hAnsi="Calibri" w:cs="Calibri"/>
                <w:sz w:val="28"/>
                <w:szCs w:val="28"/>
              </w:rPr>
              <w:t>;</w:t>
            </w:r>
          </w:p>
          <w:p w:rsidR="00B713C1" w:rsidRPr="000103A0" w:rsidRDefault="00B713C1">
            <w:pPr>
              <w:pStyle w:val="Heading2"/>
              <w:ind w:left="0" w:firstLine="0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</w:rPr>
              <w:t>шутливая ок</w:t>
            </w:r>
            <w:r>
              <w:rPr>
                <w:rFonts w:ascii="Calibri" w:hAnsi="Calibri" w:cs="Calibri"/>
                <w:sz w:val="28"/>
                <w:szCs w:val="28"/>
              </w:rPr>
              <w:t>раска (бумаженция, старушенция);</w:t>
            </w:r>
            <w:r w:rsidRPr="000103A0">
              <w:rPr>
                <w:rFonts w:ascii="Calibri" w:hAnsi="Calibri" w:cs="Calibri"/>
                <w:sz w:val="28"/>
                <w:szCs w:val="28"/>
              </w:rPr>
              <w:t xml:space="preserve"> </w:t>
            </w:r>
          </w:p>
          <w:p w:rsidR="00B713C1" w:rsidRPr="000103A0" w:rsidRDefault="00B713C1">
            <w:pPr>
              <w:pStyle w:val="Heading2"/>
              <w:ind w:left="0" w:firstLine="0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</w:rPr>
              <w:t>со значением пренебрежения (солдатня, пацаньё, суетня, кислятина)</w:t>
            </w:r>
            <w:r>
              <w:rPr>
                <w:rFonts w:ascii="Calibri" w:hAnsi="Calibri" w:cs="Calibri"/>
                <w:sz w:val="28"/>
                <w:szCs w:val="28"/>
              </w:rPr>
              <w:t>;</w:t>
            </w:r>
          </w:p>
          <w:p w:rsidR="00B713C1" w:rsidRPr="000103A0" w:rsidRDefault="00B713C1">
            <w:pPr>
              <w:pStyle w:val="Heading2"/>
              <w:ind w:left="0" w:firstLine="0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</w:rPr>
              <w:t>имеют разговорную окраску или выражают негативную оценку (воображала, кривляка, бородач)</w:t>
            </w:r>
            <w:r>
              <w:rPr>
                <w:rFonts w:ascii="Calibri" w:hAnsi="Calibri" w:cs="Calibri"/>
                <w:sz w:val="28"/>
                <w:szCs w:val="28"/>
              </w:rPr>
              <w:t>;</w:t>
            </w:r>
          </w:p>
          <w:p w:rsidR="00B713C1" w:rsidRPr="000103A0" w:rsidRDefault="00B713C1">
            <w:pPr>
              <w:pStyle w:val="Heading2"/>
              <w:ind w:left="0" w:firstLine="0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</w:rPr>
              <w:t>оценочные значения или разговорную окраску (вертлявый, высоченный)</w:t>
            </w:r>
            <w:r>
              <w:rPr>
                <w:rFonts w:ascii="Calibri" w:hAnsi="Calibri" w:cs="Calibri"/>
                <w:sz w:val="28"/>
                <w:szCs w:val="28"/>
              </w:rPr>
              <w:t>.</w:t>
            </w:r>
          </w:p>
          <w:p w:rsidR="00B713C1" w:rsidRPr="00446DD1" w:rsidRDefault="00B713C1">
            <w:pPr>
              <w:pStyle w:val="Heading1"/>
              <w:spacing w:before="0" w:after="0" w:line="240" w:lineRule="auto"/>
              <w:rPr>
                <w:rFonts w:ascii="Calibri" w:hAnsi="Calibri" w:cs="Calibri Light"/>
                <w:bCs w:val="0"/>
                <w:sz w:val="28"/>
                <w:szCs w:val="28"/>
              </w:rPr>
            </w:pPr>
            <w:r w:rsidRPr="00446DD1">
              <w:rPr>
                <w:rFonts w:ascii="Calibri" w:hAnsi="Calibri" w:cs="Calibri Light"/>
                <w:bCs w:val="0"/>
                <w:sz w:val="28"/>
                <w:szCs w:val="28"/>
              </w:rPr>
              <w:t>Грамматика (морфология и синтаксис)</w:t>
            </w:r>
          </w:p>
          <w:p w:rsidR="00B713C1" w:rsidRPr="000103A0" w:rsidRDefault="00B713C1" w:rsidP="007F3A26">
            <w:pPr>
              <w:pStyle w:val="Heading1"/>
              <w:spacing w:before="0" w:after="0" w:line="240" w:lineRule="auto"/>
              <w:rPr>
                <w:rFonts w:ascii="Calibri" w:hAnsi="Calibri" w:cs="Calibri Light"/>
                <w:b w:val="0"/>
                <w:bCs w:val="0"/>
                <w:sz w:val="28"/>
                <w:szCs w:val="28"/>
              </w:rPr>
            </w:pPr>
            <w:r w:rsidRPr="000103A0">
              <w:rPr>
                <w:rFonts w:ascii="Calibri" w:hAnsi="Calibri" w:cs="Calibri Light"/>
                <w:b w:val="0"/>
                <w:bCs w:val="0"/>
                <w:sz w:val="28"/>
                <w:szCs w:val="28"/>
              </w:rPr>
              <w:t>Союз грамматики  с лексикой (взаимодействие)</w:t>
            </w:r>
          </w:p>
          <w:p w:rsidR="00B713C1" w:rsidRPr="000103A0" w:rsidRDefault="00B713C1">
            <w:pPr>
              <w:pStyle w:val="Heading2"/>
              <w:ind w:left="0" w:firstLine="0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</w:rPr>
              <w:t xml:space="preserve">Чистый, и, наш, богатый, А. П. Сумароков, сладкий, язык, и, пышный. </w:t>
            </w:r>
          </w:p>
          <w:p w:rsidR="00B713C1" w:rsidRPr="000103A0" w:rsidRDefault="00B713C1">
            <w:pPr>
              <w:pStyle w:val="Heading2"/>
              <w:ind w:left="0" w:firstLine="0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</w:rPr>
              <w:t>Язык наш сладок, чист, и пышен, и богат. А. П. Сумароков.</w:t>
            </w:r>
          </w:p>
          <w:p w:rsidR="00B713C1" w:rsidRPr="000103A0" w:rsidRDefault="00B713C1">
            <w:pPr>
              <w:pStyle w:val="Heading2"/>
              <w:ind w:left="0" w:firstLine="0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</w:rPr>
              <w:t xml:space="preserve">Иметь, замок, ключ, много, значит, знать, язык, много, к, один. </w:t>
            </w:r>
          </w:p>
          <w:p w:rsidR="00B713C1" w:rsidRDefault="00B713C1" w:rsidP="00CD6CC1">
            <w:pPr>
              <w:pStyle w:val="Heading2"/>
              <w:ind w:left="0" w:firstLine="0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</w:rPr>
              <w:t>Знать много языков - значит иметь много ключей к одному замку. Вольтер</w:t>
            </w:r>
          </w:p>
          <w:p w:rsidR="00B713C1" w:rsidRPr="00CD6CC1" w:rsidRDefault="00B713C1" w:rsidP="00CD6CC1">
            <w:pPr>
              <w:pStyle w:val="Heading2"/>
              <w:ind w:left="0" w:firstLine="0"/>
              <w:rPr>
                <w:rFonts w:ascii="Calibri" w:hAnsi="Calibri" w:cs="Calibri"/>
                <w:b/>
                <w:sz w:val="28"/>
                <w:szCs w:val="28"/>
              </w:rPr>
            </w:pPr>
            <w:r w:rsidRPr="00CD6CC1">
              <w:rPr>
                <w:rFonts w:ascii="Calibri" w:hAnsi="Calibri" w:cs="Calibri Light"/>
                <w:b/>
                <w:sz w:val="28"/>
                <w:szCs w:val="28"/>
              </w:rPr>
              <w:t>Вывод</w:t>
            </w:r>
          </w:p>
          <w:p w:rsidR="00B713C1" w:rsidRPr="000103A0" w:rsidRDefault="00B713C1">
            <w:pPr>
              <w:pStyle w:val="Heading2"/>
              <w:ind w:left="0" w:firstLine="0"/>
              <w:rPr>
                <w:rFonts w:ascii="Calibri" w:hAnsi="Calibri" w:cs="Calibri"/>
                <w:sz w:val="28"/>
                <w:szCs w:val="28"/>
              </w:rPr>
            </w:pPr>
            <w:r w:rsidRPr="000103A0">
              <w:rPr>
                <w:rFonts w:ascii="Calibri" w:hAnsi="Calibri" w:cs="Calibri"/>
                <w:sz w:val="28"/>
                <w:szCs w:val="28"/>
              </w:rPr>
              <w:t>Следовательно, для того чтобы  выразить   мысль,  нужно не только разобраться в значении отдельных слов, но и понять,          в какие связи между собой они вступают в самом процессе выражения  мысли.  </w:t>
            </w:r>
          </w:p>
          <w:p w:rsidR="00B713C1" w:rsidRPr="000103A0" w:rsidRDefault="00B713C1">
            <w:pPr>
              <w:spacing w:after="0" w:line="240" w:lineRule="auto"/>
              <w:rPr>
                <w:b/>
                <w:sz w:val="28"/>
                <w:szCs w:val="28"/>
                <w:lang w:eastAsia="ru-RU"/>
              </w:rPr>
            </w:pPr>
            <w:r w:rsidRPr="000103A0">
              <w:rPr>
                <w:b/>
                <w:sz w:val="28"/>
                <w:szCs w:val="28"/>
                <w:lang w:eastAsia="ru-RU"/>
              </w:rPr>
              <w:t>Чтение текста</w:t>
            </w:r>
          </w:p>
          <w:p w:rsidR="00B713C1" w:rsidRPr="000103A0" w:rsidRDefault="00B713C1">
            <w:pPr>
              <w:spacing w:after="0" w:line="240" w:lineRule="auto"/>
              <w:rPr>
                <w:b/>
                <w:sz w:val="28"/>
                <w:szCs w:val="28"/>
                <w:lang w:eastAsia="ru-RU"/>
              </w:rPr>
            </w:pPr>
            <w:r w:rsidRPr="000103A0">
              <w:rPr>
                <w:b/>
                <w:sz w:val="28"/>
                <w:szCs w:val="28"/>
                <w:lang w:eastAsia="ru-RU"/>
              </w:rPr>
              <w:t>Образец сочинения-рассуждения (чтение и анализ)</w:t>
            </w:r>
          </w:p>
          <w:p w:rsidR="00B713C1" w:rsidRPr="000103A0" w:rsidRDefault="00B713C1">
            <w:pPr>
              <w:spacing w:after="0" w:line="240" w:lineRule="auto"/>
              <w:rPr>
                <w:b/>
                <w:i/>
                <w:sz w:val="28"/>
                <w:szCs w:val="28"/>
                <w:lang w:eastAsia="ru-RU"/>
              </w:rPr>
            </w:pPr>
            <w:r w:rsidRPr="000103A0">
              <w:rPr>
                <w:sz w:val="28"/>
                <w:szCs w:val="28"/>
                <w:lang w:eastAsia="ru-RU"/>
              </w:rPr>
              <w:tab/>
              <w:t xml:space="preserve">«Словарь языка свидетельствует, о чём думают люди, а грамматика - как они думают», - писал известный лингвист Г. Степанов. </w:t>
            </w:r>
            <w:r w:rsidRPr="000103A0">
              <w:rPr>
                <w:b/>
                <w:i/>
                <w:sz w:val="28"/>
                <w:szCs w:val="28"/>
                <w:lang w:eastAsia="ru-RU"/>
              </w:rPr>
              <w:t xml:space="preserve">О чём </w:t>
            </w:r>
            <w:r>
              <w:rPr>
                <w:b/>
                <w:i/>
                <w:sz w:val="28"/>
                <w:szCs w:val="28"/>
                <w:lang w:eastAsia="ru-RU"/>
              </w:rPr>
              <w:t xml:space="preserve">предлагает </w:t>
            </w:r>
            <w:r w:rsidRPr="000103A0">
              <w:rPr>
                <w:b/>
                <w:i/>
                <w:sz w:val="28"/>
                <w:szCs w:val="28"/>
                <w:lang w:eastAsia="ru-RU"/>
              </w:rPr>
              <w:t xml:space="preserve"> задуматься автор данного высказывания?</w:t>
            </w:r>
          </w:p>
          <w:p w:rsidR="00B713C1" w:rsidRPr="000103A0" w:rsidRDefault="00B713C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103A0">
              <w:rPr>
                <w:sz w:val="28"/>
                <w:szCs w:val="28"/>
                <w:lang w:eastAsia="ru-RU"/>
              </w:rPr>
              <w:tab/>
              <w:t>Мне кажется, что речь идёт о содержании мысли человека и форме её выражения.</w:t>
            </w:r>
          </w:p>
          <w:p w:rsidR="00B713C1" w:rsidRPr="000103A0" w:rsidRDefault="00B713C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103A0">
              <w:rPr>
                <w:b/>
                <w:bCs/>
                <w:sz w:val="28"/>
                <w:szCs w:val="28"/>
                <w:lang w:eastAsia="ru-RU"/>
              </w:rPr>
              <w:tab/>
            </w:r>
            <w:r w:rsidRPr="000103A0">
              <w:rPr>
                <w:sz w:val="28"/>
                <w:szCs w:val="28"/>
                <w:lang w:eastAsia="ru-RU"/>
              </w:rPr>
              <w:t xml:space="preserve"> Содержание мысли определяется словарным запасом (лексикой). Чтобы говорить и даже думать о каких-то предметах, явлениях, событиях, необходимо их именовать, называть. Для этого и существует слово. Иначе говоря, мысли человека находят выражение благодаря слову, его лексическому значению. По словарному запасу человека можно судить о его воспитанности, культуре, степени интеллигентности, психологической уравновешенности. </w:t>
            </w:r>
          </w:p>
          <w:p w:rsidR="00B713C1" w:rsidRPr="000103A0" w:rsidRDefault="00B713C1">
            <w:pPr>
              <w:spacing w:after="0" w:line="240" w:lineRule="auto"/>
              <w:rPr>
                <w:sz w:val="28"/>
                <w:szCs w:val="28"/>
              </w:rPr>
            </w:pPr>
            <w:r w:rsidRPr="000103A0">
              <w:rPr>
                <w:sz w:val="28"/>
                <w:szCs w:val="28"/>
              </w:rPr>
              <w:t xml:space="preserve">Обратимся к тексту Б. Васильева. Чтобы выразить </w:t>
            </w:r>
            <w:r w:rsidRPr="000103A0">
              <w:rPr>
                <w:i/>
                <w:sz w:val="28"/>
                <w:szCs w:val="28"/>
              </w:rPr>
              <w:t>«вызывающую агрессию», грубость, «невероятное презрение», коварство, сквозившие в мыслях одной из школьниц, её нескрываемое недовольство тем, что не удаётся взять открыто подлинные фронтовые письма для музея,</w:t>
            </w:r>
            <w:r w:rsidRPr="000103A0">
              <w:rPr>
                <w:sz w:val="28"/>
                <w:szCs w:val="28"/>
              </w:rPr>
              <w:t xml:space="preserve"> автор использует в речи ученицы соответствующую экспрессивную и разговорную (сниженную) лексику: «трус несчастный» (предложение 34), «пикни только» (предложение 35), «такое устроим, что наплачешься» (предложение 38).</w:t>
            </w:r>
          </w:p>
          <w:p w:rsidR="00B713C1" w:rsidRPr="000103A0" w:rsidRDefault="00B713C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103A0">
              <w:rPr>
                <w:sz w:val="28"/>
                <w:szCs w:val="28"/>
                <w:lang w:eastAsia="ru-RU"/>
              </w:rPr>
              <w:t xml:space="preserve"> В высказывании Г. Степанова также речь идёт о грамматике как форме выражения мыслей. Известно, что грамматика - это раздел лингвистики, который изучает строение слов (словообразование), правила словоизменения (морфология), правила построения словосо</w:t>
            </w:r>
            <w:r w:rsidRPr="000103A0">
              <w:rPr>
                <w:sz w:val="28"/>
                <w:szCs w:val="28"/>
                <w:lang w:eastAsia="ru-RU"/>
              </w:rPr>
              <w:softHyphen/>
              <w:t xml:space="preserve">четаний и предложений (синтаксис). </w:t>
            </w:r>
          </w:p>
          <w:p w:rsidR="00B713C1" w:rsidRPr="000103A0" w:rsidRDefault="00B713C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103A0">
              <w:rPr>
                <w:sz w:val="28"/>
                <w:szCs w:val="28"/>
                <w:lang w:eastAsia="ru-RU"/>
              </w:rPr>
              <w:tab/>
              <w:t>Грамматика устанавливает законы (правила) строения, функционирования (с точки зрения его грамматических свойств), употребления слов и синтаксических единиц: словосочетаний и предложений.</w:t>
            </w:r>
          </w:p>
          <w:p w:rsidR="00B713C1" w:rsidRPr="000103A0" w:rsidRDefault="00B713C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103A0">
              <w:rPr>
                <w:sz w:val="28"/>
                <w:szCs w:val="28"/>
                <w:lang w:eastAsia="ru-RU"/>
              </w:rPr>
              <w:t xml:space="preserve">Чтобы быть понятым, нужно выражать свои мысли грамотно, то есть в соответствии с правилами грамматики. Снова обратимся к тексту. </w:t>
            </w:r>
            <w:r w:rsidRPr="000103A0">
              <w:rPr>
                <w:i/>
                <w:sz w:val="28"/>
                <w:szCs w:val="28"/>
                <w:lang w:eastAsia="ru-RU"/>
              </w:rPr>
              <w:t>Героиня, чтобы выразить мысль, побуждающую детей к действию</w:t>
            </w:r>
            <w:r w:rsidRPr="000103A0">
              <w:rPr>
                <w:sz w:val="28"/>
                <w:szCs w:val="28"/>
                <w:lang w:eastAsia="ru-RU"/>
              </w:rPr>
              <w:t xml:space="preserve"> («Откройте верхний ящик комода. Достаньте деревянную шкатулку и передайте её мне» (предложения 15-16), использует побудительные односоставные определённо-личные пред</w:t>
            </w:r>
            <w:r w:rsidRPr="000103A0">
              <w:rPr>
                <w:sz w:val="28"/>
                <w:szCs w:val="28"/>
                <w:lang w:eastAsia="ru-RU"/>
              </w:rPr>
              <w:softHyphen/>
              <w:t>ложения, в которых сказуемые выражены формой повелительного наклонения глагола. При этом предложения построены в соответствии с правилами грамматики: использован прямой порядок слов. Например, в предложении 15 на первом месте стоит глагол-сказуемое («откройте»), далее прямое дополнение («ящик») с принадлежащими ему согласованным («верхний») и несогласованным («стола») определениями.</w:t>
            </w:r>
          </w:p>
          <w:p w:rsidR="00B713C1" w:rsidRPr="000103A0" w:rsidRDefault="00B713C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103A0">
              <w:rPr>
                <w:sz w:val="28"/>
                <w:szCs w:val="28"/>
                <w:lang w:eastAsia="ru-RU"/>
              </w:rPr>
              <w:tab/>
              <w:t>Всё имеет своё содержание и форму выражения. Если говорить о мысли человека, то можно сказать, что язык определяет её содержание и форму.</w:t>
            </w:r>
          </w:p>
        </w:tc>
        <w:tc>
          <w:tcPr>
            <w:tcW w:w="3621" w:type="dxa"/>
          </w:tcPr>
          <w:p w:rsidR="00B713C1" w:rsidRPr="002B6CCF" w:rsidRDefault="00B713C1">
            <w:pPr>
              <w:pStyle w:val="xod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2B6CC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Познавательные УУД </w:t>
            </w:r>
          </w:p>
          <w:p w:rsidR="00B713C1" w:rsidRPr="000103A0" w:rsidRDefault="00B713C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103A0">
              <w:rPr>
                <w:rFonts w:ascii="Times New Roman" w:hAnsi="Times New Roman"/>
                <w:sz w:val="28"/>
                <w:szCs w:val="28"/>
              </w:rPr>
              <w:t>1. Анализировать, сравнивать, классифицировать, устанавливать причинно-следственные связи.</w:t>
            </w:r>
          </w:p>
          <w:p w:rsidR="00B713C1" w:rsidRPr="000103A0" w:rsidRDefault="00B713C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103A0">
              <w:rPr>
                <w:rFonts w:ascii="Times New Roman" w:hAnsi="Times New Roman"/>
                <w:sz w:val="28"/>
                <w:szCs w:val="28"/>
              </w:rPr>
              <w:t>2. Владеть приёмами отбора и систематизации материала.</w:t>
            </w:r>
          </w:p>
          <w:p w:rsidR="00B713C1" w:rsidRPr="002B6CCF" w:rsidRDefault="00B713C1">
            <w:pPr>
              <w:pStyle w:val="xod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2B6CC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Коммуникативные УУД</w:t>
            </w:r>
          </w:p>
          <w:p w:rsidR="00B713C1" w:rsidRPr="000103A0" w:rsidRDefault="00B713C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103A0">
              <w:rPr>
                <w:rFonts w:ascii="Times New Roman" w:hAnsi="Times New Roman"/>
                <w:sz w:val="28"/>
                <w:szCs w:val="28"/>
              </w:rPr>
              <w:t>1. Свободно излагать свои мысли в устной и письменной форме.</w:t>
            </w:r>
          </w:p>
          <w:p w:rsidR="00B713C1" w:rsidRPr="000103A0" w:rsidRDefault="00B713C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103A0">
              <w:rPr>
                <w:rFonts w:ascii="Times New Roman" w:hAnsi="Times New Roman"/>
                <w:sz w:val="28"/>
                <w:szCs w:val="28"/>
              </w:rPr>
              <w:t>2. Оказывать необходимую взаимопомощь и осуществлять взаимный контроль.</w:t>
            </w:r>
          </w:p>
        </w:tc>
      </w:tr>
      <w:tr w:rsidR="00B713C1" w:rsidRPr="000103A0" w:rsidTr="0044011B">
        <w:tc>
          <w:tcPr>
            <w:tcW w:w="2146" w:type="dxa"/>
          </w:tcPr>
          <w:p w:rsidR="00B713C1" w:rsidRDefault="00B713C1">
            <w:pPr>
              <w:pStyle w:val="rim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VI. Самост.</w:t>
            </w:r>
            <w:r w:rsidRPr="000103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713C1" w:rsidRPr="000103A0" w:rsidRDefault="00B713C1">
            <w:pPr>
              <w:pStyle w:val="rim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работа.</w:t>
            </w:r>
          </w:p>
        </w:tc>
        <w:tc>
          <w:tcPr>
            <w:tcW w:w="9019" w:type="dxa"/>
          </w:tcPr>
          <w:p w:rsidR="00B713C1" w:rsidRPr="000103A0" w:rsidRDefault="00B713C1">
            <w:pPr>
              <w:pStyle w:val="rim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103A0">
              <w:rPr>
                <w:rFonts w:ascii="Times New Roman" w:hAnsi="Times New Roman" w:cs="Times New Roman"/>
                <w:sz w:val="28"/>
                <w:szCs w:val="28"/>
              </w:rPr>
              <w:t xml:space="preserve"> Самостоятельная работа над сочинением.</w:t>
            </w:r>
          </w:p>
        </w:tc>
        <w:tc>
          <w:tcPr>
            <w:tcW w:w="3621" w:type="dxa"/>
          </w:tcPr>
          <w:p w:rsidR="00B713C1" w:rsidRPr="000103A0" w:rsidRDefault="00B713C1">
            <w:pPr>
              <w:pStyle w:val="xod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13C1" w:rsidRPr="000103A0" w:rsidTr="0044011B">
        <w:tc>
          <w:tcPr>
            <w:tcW w:w="2146" w:type="dxa"/>
          </w:tcPr>
          <w:p w:rsidR="00B713C1" w:rsidRPr="000103A0" w:rsidRDefault="00B713C1">
            <w:pPr>
              <w:pStyle w:val="rim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VI</w:t>
            </w:r>
            <w:r w:rsidRPr="000103A0">
              <w:rPr>
                <w:rFonts w:ascii="Times New Roman" w:hAnsi="Times New Roman" w:cs="Times New Roman"/>
                <w:sz w:val="28"/>
                <w:szCs w:val="28"/>
              </w:rPr>
              <w:t>I. Итог урока</w:t>
            </w:r>
          </w:p>
        </w:tc>
        <w:tc>
          <w:tcPr>
            <w:tcW w:w="9019" w:type="dxa"/>
          </w:tcPr>
          <w:p w:rsidR="00B713C1" w:rsidRPr="000103A0" w:rsidRDefault="00B713C1" w:rsidP="007C1733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FFC000"/>
                <w:sz w:val="28"/>
                <w:szCs w:val="28"/>
              </w:rPr>
            </w:pPr>
            <w:r w:rsidRPr="000103A0">
              <w:rPr>
                <w:rFonts w:ascii="Times New Roman" w:hAnsi="Times New Roman"/>
                <w:sz w:val="28"/>
                <w:szCs w:val="28"/>
              </w:rPr>
              <w:t>Задайте вопросы по теме урока.</w:t>
            </w:r>
            <w:r w:rsidRPr="000103A0">
              <w:rPr>
                <w:rFonts w:ascii="Times New Roman" w:hAnsi="Times New Roman"/>
                <w:b/>
                <w:color w:val="FFC000"/>
                <w:sz w:val="28"/>
                <w:szCs w:val="28"/>
              </w:rPr>
              <w:t xml:space="preserve"> </w:t>
            </w:r>
          </w:p>
          <w:p w:rsidR="00B713C1" w:rsidRPr="00E06EC5" w:rsidRDefault="00B713C1" w:rsidP="007C1733">
            <w:pPr>
              <w:pStyle w:val="texturok0"/>
              <w:spacing w:line="240" w:lineRule="auto"/>
              <w:ind w:firstLine="0"/>
              <w:jc w:val="left"/>
              <w:rPr>
                <w:rFonts w:ascii="Times New Roman" w:hAnsi="Times New Roman"/>
                <w:i/>
                <w:color w:val="auto"/>
                <w:sz w:val="28"/>
                <w:szCs w:val="28"/>
                <w:lang w:eastAsia="en-US"/>
              </w:rPr>
            </w:pPr>
            <w:r w:rsidRPr="00E06EC5">
              <w:rPr>
                <w:rFonts w:ascii="Times New Roman" w:hAnsi="Times New Roman"/>
                <w:i/>
                <w:color w:val="auto"/>
                <w:sz w:val="28"/>
                <w:szCs w:val="28"/>
                <w:lang w:eastAsia="en-US"/>
              </w:rPr>
              <w:t>– Что нового узнали на уроке? Чему научились?</w:t>
            </w:r>
          </w:p>
          <w:p w:rsidR="00B713C1" w:rsidRPr="00E06EC5" w:rsidRDefault="00B713C1" w:rsidP="007C1733">
            <w:pPr>
              <w:pStyle w:val="texturok0"/>
              <w:spacing w:line="240" w:lineRule="auto"/>
              <w:ind w:firstLine="0"/>
              <w:jc w:val="left"/>
              <w:rPr>
                <w:rFonts w:ascii="Times New Roman" w:hAnsi="Times New Roman"/>
                <w:i/>
                <w:color w:val="auto"/>
                <w:sz w:val="28"/>
                <w:szCs w:val="28"/>
                <w:lang w:eastAsia="en-US"/>
              </w:rPr>
            </w:pPr>
            <w:r w:rsidRPr="00E06EC5">
              <w:rPr>
                <w:rFonts w:ascii="Times New Roman" w:hAnsi="Times New Roman"/>
                <w:i/>
                <w:color w:val="auto"/>
                <w:sz w:val="28"/>
                <w:szCs w:val="28"/>
                <w:lang w:eastAsia="en-US"/>
              </w:rPr>
              <w:t>– Какие трудности встретились?</w:t>
            </w:r>
          </w:p>
          <w:p w:rsidR="00B713C1" w:rsidRPr="00E06EC5" w:rsidRDefault="00B713C1" w:rsidP="007C1733">
            <w:pPr>
              <w:pStyle w:val="texturok0"/>
              <w:spacing w:line="240" w:lineRule="auto"/>
              <w:ind w:firstLine="0"/>
              <w:jc w:val="left"/>
              <w:rPr>
                <w:rFonts w:ascii="Times New Roman" w:hAnsi="Times New Roman"/>
                <w:i/>
                <w:color w:val="auto"/>
                <w:sz w:val="28"/>
                <w:szCs w:val="28"/>
                <w:lang w:eastAsia="en-US"/>
              </w:rPr>
            </w:pPr>
            <w:r w:rsidRPr="00E06EC5">
              <w:rPr>
                <w:rFonts w:ascii="Times New Roman" w:hAnsi="Times New Roman"/>
                <w:i/>
                <w:color w:val="auto"/>
                <w:sz w:val="28"/>
                <w:szCs w:val="28"/>
                <w:lang w:eastAsia="en-US"/>
              </w:rPr>
              <w:t>– Что нужно сделать, чтобы избежать ошибок, успешно преодолеть трудности?</w:t>
            </w:r>
          </w:p>
          <w:p w:rsidR="00B713C1" w:rsidRPr="000103A0" w:rsidRDefault="00B713C1" w:rsidP="007C1733">
            <w:pPr>
              <w:pStyle w:val="rim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103A0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– Дайте самооценку своей работы (по желанию, т.к. изучался новый материал).</w:t>
            </w:r>
          </w:p>
        </w:tc>
        <w:tc>
          <w:tcPr>
            <w:tcW w:w="3621" w:type="dxa"/>
          </w:tcPr>
          <w:p w:rsidR="00B713C1" w:rsidRPr="000103A0" w:rsidRDefault="00B713C1" w:rsidP="007C173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103A0">
              <w:rPr>
                <w:rFonts w:ascii="Times New Roman" w:hAnsi="Times New Roman"/>
                <w:b/>
                <w:sz w:val="28"/>
                <w:szCs w:val="28"/>
              </w:rPr>
              <w:t>Регулятивные УУД</w:t>
            </w:r>
            <w:r w:rsidRPr="000103A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713C1" w:rsidRPr="000103A0" w:rsidRDefault="00B713C1" w:rsidP="007C173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103A0">
              <w:rPr>
                <w:rFonts w:ascii="Times New Roman" w:hAnsi="Times New Roman"/>
                <w:sz w:val="28"/>
                <w:szCs w:val="28"/>
              </w:rPr>
              <w:t xml:space="preserve">1. Соотносить цели и результаты своей деятельности. </w:t>
            </w:r>
          </w:p>
          <w:p w:rsidR="00B713C1" w:rsidRPr="000103A0" w:rsidRDefault="00B713C1" w:rsidP="007C173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103A0">
              <w:rPr>
                <w:rFonts w:ascii="Times New Roman" w:hAnsi="Times New Roman"/>
                <w:sz w:val="28"/>
                <w:szCs w:val="28"/>
              </w:rPr>
              <w:t>2. Опираясь на критерии самооценки, определять степень успешности работы.</w:t>
            </w:r>
          </w:p>
          <w:p w:rsidR="00B713C1" w:rsidRPr="000103A0" w:rsidRDefault="00B713C1" w:rsidP="007C173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713C1" w:rsidRPr="000103A0" w:rsidRDefault="00B713C1">
            <w:pPr>
              <w:pStyle w:val="xod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13C1" w:rsidRPr="000103A0" w:rsidTr="0044011B">
        <w:tc>
          <w:tcPr>
            <w:tcW w:w="2146" w:type="dxa"/>
          </w:tcPr>
          <w:p w:rsidR="00B713C1" w:rsidRDefault="00B713C1">
            <w:pPr>
              <w:pStyle w:val="rim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103A0">
              <w:rPr>
                <w:rFonts w:ascii="Times New Roman" w:hAnsi="Times New Roman" w:cs="Times New Roman"/>
                <w:sz w:val="28"/>
                <w:szCs w:val="28"/>
              </w:rPr>
              <w:t xml:space="preserve">VIII.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  <w:p w:rsidR="00B713C1" w:rsidRPr="000103A0" w:rsidRDefault="00B713C1">
            <w:pPr>
              <w:pStyle w:val="rim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дом.</w:t>
            </w:r>
          </w:p>
        </w:tc>
        <w:tc>
          <w:tcPr>
            <w:tcW w:w="9019" w:type="dxa"/>
          </w:tcPr>
          <w:p w:rsidR="00B713C1" w:rsidRPr="00E06EC5" w:rsidRDefault="00B713C1">
            <w:pPr>
              <w:pStyle w:val="texturok0"/>
              <w:spacing w:line="240" w:lineRule="auto"/>
              <w:ind w:firstLine="0"/>
              <w:jc w:val="left"/>
              <w:rPr>
                <w:rStyle w:val="FontStyle142"/>
                <w:rFonts w:ascii="Times New Roman" w:hAnsi="Times New Roman" w:cs="Bookman Old Style"/>
                <w:sz w:val="28"/>
                <w:szCs w:val="28"/>
                <w:lang w:eastAsia="en-US"/>
              </w:rPr>
            </w:pPr>
            <w:r w:rsidRPr="00E06EC5">
              <w:rPr>
                <w:rStyle w:val="FontStyle142"/>
                <w:rFonts w:ascii="Times New Roman" w:hAnsi="Times New Roman" w:cs="Bookman Old Style"/>
                <w:sz w:val="28"/>
                <w:szCs w:val="28"/>
                <w:lang w:eastAsia="en-US"/>
              </w:rPr>
              <w:t>Напишите сочинение-рассуждение, раскрывая смысл высказывания (на</w:t>
            </w:r>
          </w:p>
          <w:p w:rsidR="00B713C1" w:rsidRPr="00E06EC5" w:rsidRDefault="00B713C1">
            <w:pPr>
              <w:pStyle w:val="texturok0"/>
              <w:spacing w:line="240" w:lineRule="auto"/>
              <w:ind w:firstLine="0"/>
              <w:jc w:val="left"/>
              <w:rPr>
                <w:rStyle w:val="FontStyle142"/>
                <w:rFonts w:ascii="Times New Roman" w:hAnsi="Times New Roman" w:cs="Bookman Old Style"/>
                <w:sz w:val="28"/>
                <w:szCs w:val="28"/>
                <w:lang w:eastAsia="en-US"/>
              </w:rPr>
            </w:pPr>
            <w:r w:rsidRPr="00E06EC5">
              <w:rPr>
                <w:rStyle w:val="FontStyle142"/>
                <w:rFonts w:ascii="Times New Roman" w:hAnsi="Times New Roman" w:cs="Bookman Old Style"/>
                <w:sz w:val="28"/>
                <w:szCs w:val="28"/>
                <w:lang w:eastAsia="en-US"/>
              </w:rPr>
              <w:t>выбор ПРИЛОЖЕНИЕ №3 или ПРИЛОЖЕНИЕ №4).</w:t>
            </w:r>
          </w:p>
          <w:p w:rsidR="00B713C1" w:rsidRPr="00E06EC5" w:rsidRDefault="00B713C1">
            <w:pPr>
              <w:pStyle w:val="texturok0"/>
              <w:spacing w:line="240" w:lineRule="auto"/>
              <w:ind w:firstLine="0"/>
              <w:jc w:val="left"/>
              <w:rPr>
                <w:rFonts w:ascii="Times New Roman" w:hAnsi="Times New Roman"/>
                <w:i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3621" w:type="dxa"/>
          </w:tcPr>
          <w:p w:rsidR="00B713C1" w:rsidRPr="000103A0" w:rsidRDefault="00B713C1" w:rsidP="007C173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713C1" w:rsidRDefault="00B713C1" w:rsidP="0044011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713C1" w:rsidRPr="002B6CCF" w:rsidRDefault="00B713C1" w:rsidP="0044011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B6CCF">
        <w:rPr>
          <w:rFonts w:ascii="Times New Roman" w:hAnsi="Times New Roman"/>
          <w:b/>
          <w:sz w:val="28"/>
          <w:szCs w:val="28"/>
        </w:rPr>
        <w:t xml:space="preserve"> Приложение №1.</w:t>
      </w:r>
    </w:p>
    <w:p w:rsidR="00B713C1" w:rsidRPr="000103A0" w:rsidRDefault="00B713C1" w:rsidP="000103A0">
      <w:pPr>
        <w:pStyle w:val="Heading2"/>
        <w:ind w:left="0" w:firstLine="0"/>
        <w:rPr>
          <w:rFonts w:ascii="Calibri" w:hAnsi="Calibri" w:cs="Calibri"/>
          <w:sz w:val="28"/>
          <w:szCs w:val="28"/>
        </w:rPr>
      </w:pPr>
      <w:r w:rsidRPr="000103A0">
        <w:rPr>
          <w:rFonts w:ascii="Calibri" w:hAnsi="Calibri" w:cs="Calibri"/>
          <w:sz w:val="28"/>
          <w:szCs w:val="28"/>
        </w:rPr>
        <w:t>– (1)Бабуля, это к тебе, – сказала Танечка, входя в квартиру в сопровождении двух девочек и одного серьёзного мальчика. (2)Слепая Анна Федотовна стояла на пороге кухни, не видя, но точно зная, что ребятишки застенчиво жмутся у порога. – (3)Проходите в комнату и рассказывайте, по какому делу пришли, – сказала она. – (4)Ваша внучка Таня рассказала, что у вас на войне убили сына и что он вам писал письма. (5)А мы взяли почин: «Нет неизвестных героев». (6)И ещё она сказала, что вы ослепли от горя.  (7)Мальчик выпалил всё одним духом и замолчал.  (8)Анна Федотовна уточнила: – (9)Сын успел написать всего одно письмо. (10)А второе написал после его смерти его товарищ.  (11)Она протянула руку, взяла с привычного места папку и открыла её. (12)Дети недолго пошушукались, и большая девочка сказала с нескрываемым недоверием: – (13)Это же всё ненастоящее! – (14)Правильно, это копии, потому что настоящими письмами я очень дорожу, – пояснила Анна Федотовна, хотя ей не очень-то понравился тон. – (15)Откройте верхний ящик комода. (16)Достаньте деревянную шкатулку  и передайте её мне. (17)Когда ей положили на руки шкатулку, она открыла её, бережно достала бесценные листочки. (18)Дети долго разглядывали документы, шептались, а потом мальчик нерешительно сказал: – (19)Вы должны передать эти документы нам. (20)Пожалуйста. – (21) Эти письма касаются моего сына, почему же я должна передать их вам? – почти весело удивилась она</w:t>
      </w:r>
    </w:p>
    <w:p w:rsidR="00B713C1" w:rsidRPr="000103A0" w:rsidRDefault="00B713C1" w:rsidP="000103A0">
      <w:pPr>
        <w:pStyle w:val="Heading2"/>
        <w:ind w:left="0" w:firstLine="0"/>
        <w:rPr>
          <w:rFonts w:ascii="Calibri" w:hAnsi="Calibri" w:cs="Calibri"/>
          <w:sz w:val="28"/>
          <w:szCs w:val="28"/>
        </w:rPr>
      </w:pPr>
      <w:r w:rsidRPr="000103A0">
        <w:rPr>
          <w:rFonts w:ascii="Calibri" w:hAnsi="Calibri" w:cs="Calibri"/>
          <w:sz w:val="28"/>
          <w:szCs w:val="28"/>
        </w:rPr>
        <w:tab/>
        <w:t>– (22)Потому что у нас в школе создают музей ко Дню великой Победы. – (23)Я с удовольствием отдам вашему музею копию этих писем. – (24)А зачем нам ваши копии? – с вызывающей агрессией вдруг вклинилась в разговор старшая девочка, и Анна Федотовна подивилась, каким официально-нечеловеческим может стать голос ребёнка. – (25)Музей не возьмёт копии. – (26)Не возьмёт, и вы не берите. – (27)Анне Федотовне очень не понравился этот тон, вызывающий, полный непонятной для неё претензии. – (28)И пожалуйста, верните мне все документы. (29)Они молча отдали ей письма и похоронку. (30)Анна Федотовна ощупала каждый листок, удостоверилась, что они подлинные, аккуратно сложила в шкатулку и сказала: – (31)Мальчик, поставь шкатулку на место. (32)И задвинь ящик плотно, чтобы я слышала. (33)Но слышала она сейчас плохо, потому что предыдущий разговор сильно обеспокоил её, удивил и обидел. – (34)Трус несчастный, – вдруг отчётливо, с невероятным презрением сказала большая девочка. – (35)Только пикни у нас. – (36)Всё равно нельзя, – горячо и непонятно зашептал мальчик. – (37)Молчи лучше! – оборвала его девочка. – (38)А то мы тебе такое устроим, что наплачешься.  (39)Но и этот громкий голос пролетел, видимо, мимо сознания Анны Федотовны. (40)Она ждала скрипа задвигаемого ящика, вся была сосредоточена на этом скрипе и, когда наконец он раздался, вздохнула с облегчением:</w:t>
      </w:r>
    </w:p>
    <w:p w:rsidR="00B713C1" w:rsidRPr="000103A0" w:rsidRDefault="00B713C1" w:rsidP="000103A0">
      <w:pPr>
        <w:pStyle w:val="Heading2"/>
        <w:ind w:left="0" w:firstLine="0"/>
        <w:rPr>
          <w:rFonts w:ascii="Calibri" w:hAnsi="Calibri" w:cs="Calibri"/>
          <w:sz w:val="28"/>
          <w:szCs w:val="28"/>
        </w:rPr>
      </w:pPr>
      <w:r w:rsidRPr="000103A0">
        <w:rPr>
          <w:rFonts w:ascii="Calibri" w:hAnsi="Calibri" w:cs="Calibri"/>
          <w:sz w:val="28"/>
          <w:szCs w:val="28"/>
        </w:rPr>
        <w:tab/>
        <w:t>– (41)Ступайте, дети. (42)Я очень устала. (43)Делегация молча удалилась.  (44)Горечь и не очень понятная обида скоро оставили Анну Федотовну...  (45)Вечером внучка как обычно читала ей письмо сына, но Анна Федотовна вдруг проговорила: – (46)Он чего-то не хотел, а они грозились, пугали его. (47)Таня! (48)Загляни в шкатулку! – (49)Нету, – тихо сказала Таня. – (50)И похоронка на месте, и фотографии, а писем нет.  (51)Анна Федотовна прикрыла слепые глаза, напряжённо прислушалась, но душа её молчала, и голос сына более не звучал в ней. (52)Он угас, умер, погиб вторично, и теперь уже погиб навсегда. (53)Письма, пользуясь её слепотой, вынули не из шкатулки – их вынули из её души, и теперь ослепла  и оглохла не только она, но и её душа…</w:t>
      </w:r>
    </w:p>
    <w:p w:rsidR="00B713C1" w:rsidRPr="000103A0" w:rsidRDefault="00B713C1" w:rsidP="000103A0">
      <w:pPr>
        <w:pStyle w:val="Heading2"/>
        <w:ind w:left="0" w:firstLine="0"/>
        <w:jc w:val="right"/>
        <w:rPr>
          <w:rFonts w:ascii="Calibri" w:hAnsi="Calibri" w:cs="Calibri"/>
          <w:sz w:val="28"/>
          <w:szCs w:val="28"/>
        </w:rPr>
      </w:pPr>
      <w:r w:rsidRPr="000103A0">
        <w:rPr>
          <w:rFonts w:ascii="Calibri" w:hAnsi="Calibri" w:cs="Calibri"/>
          <w:sz w:val="28"/>
          <w:szCs w:val="28"/>
        </w:rPr>
        <w:t xml:space="preserve"> (По Б. Васильеву*)   </w:t>
      </w:r>
    </w:p>
    <w:p w:rsidR="00B713C1" w:rsidRPr="000103A0" w:rsidRDefault="00B713C1" w:rsidP="000103A0">
      <w:pPr>
        <w:pStyle w:val="Heading2"/>
        <w:ind w:left="0" w:firstLine="0"/>
        <w:rPr>
          <w:rFonts w:ascii="Calibri" w:hAnsi="Calibri" w:cs="Calibri"/>
          <w:sz w:val="28"/>
          <w:szCs w:val="28"/>
        </w:rPr>
      </w:pPr>
      <w:r w:rsidRPr="000103A0">
        <w:rPr>
          <w:rFonts w:ascii="Calibri" w:hAnsi="Calibri" w:cs="Calibri"/>
          <w:sz w:val="28"/>
          <w:szCs w:val="28"/>
        </w:rPr>
        <w:t>* Борис Львович Васильев (1924–2013 гг.) – русский писатель. Тема войны и судьбы поколения, для которого война стала главным событием в жизни, стала основной в его творчестве</w:t>
      </w:r>
      <w:r>
        <w:rPr>
          <w:rFonts w:ascii="Calibri" w:hAnsi="Calibri" w:cs="Calibri"/>
          <w:sz w:val="28"/>
          <w:szCs w:val="28"/>
        </w:rPr>
        <w:t>.</w:t>
      </w:r>
      <w:r w:rsidRPr="000103A0">
        <w:rPr>
          <w:rFonts w:ascii="Calibri" w:hAnsi="Calibri" w:cs="Calibri"/>
          <w:sz w:val="28"/>
          <w:szCs w:val="28"/>
        </w:rPr>
        <w:t xml:space="preserve"> </w:t>
      </w:r>
    </w:p>
    <w:p w:rsidR="00B713C1" w:rsidRDefault="00B713C1" w:rsidP="007C17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713C1" w:rsidRPr="002B6CCF" w:rsidRDefault="00B713C1" w:rsidP="007C17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№2</w:t>
      </w:r>
      <w:r w:rsidRPr="002B6CCF">
        <w:rPr>
          <w:rFonts w:ascii="Times New Roman" w:hAnsi="Times New Roman"/>
          <w:b/>
          <w:sz w:val="28"/>
          <w:szCs w:val="28"/>
        </w:rPr>
        <w:t>.</w:t>
      </w:r>
    </w:p>
    <w:p w:rsidR="00B713C1" w:rsidRPr="000103A0" w:rsidRDefault="00B713C1" w:rsidP="000103A0">
      <w:pPr>
        <w:shd w:val="clear" w:color="auto" w:fill="FFFFFF"/>
        <w:spacing w:after="0" w:line="240" w:lineRule="auto"/>
        <w:jc w:val="center"/>
        <w:rPr>
          <w:b/>
          <w:kern w:val="36"/>
          <w:sz w:val="28"/>
          <w:szCs w:val="28"/>
          <w:lang w:eastAsia="ru-RU"/>
        </w:rPr>
      </w:pPr>
      <w:r w:rsidRPr="000103A0">
        <w:rPr>
          <w:b/>
          <w:kern w:val="36"/>
          <w:sz w:val="28"/>
          <w:szCs w:val="28"/>
          <w:lang w:eastAsia="ru-RU"/>
        </w:rPr>
        <w:t>Грамматические явления</w:t>
      </w:r>
    </w:p>
    <w:p w:rsidR="00B713C1" w:rsidRPr="000103A0" w:rsidRDefault="00B713C1" w:rsidP="000103A0">
      <w:pPr>
        <w:shd w:val="clear" w:color="auto" w:fill="FFFFFF"/>
        <w:spacing w:after="0" w:line="240" w:lineRule="auto"/>
        <w:rPr>
          <w:color w:val="000000"/>
          <w:sz w:val="28"/>
          <w:szCs w:val="28"/>
          <w:lang w:eastAsia="ru-RU"/>
        </w:rPr>
      </w:pPr>
      <w:r w:rsidRPr="000103A0">
        <w:rPr>
          <w:b/>
          <w:bCs/>
          <w:color w:val="000000"/>
          <w:sz w:val="28"/>
          <w:szCs w:val="28"/>
          <w:lang w:eastAsia="ru-RU"/>
        </w:rPr>
        <w:t>Грамматика</w:t>
      </w:r>
      <w:r w:rsidRPr="000103A0">
        <w:rPr>
          <w:color w:val="000000"/>
          <w:sz w:val="28"/>
          <w:szCs w:val="28"/>
          <w:lang w:eastAsia="ru-RU"/>
        </w:rPr>
        <w:t> – это раздел лингвистики, занимающийся изучением и описанием строения слов (</w:t>
      </w:r>
      <w:r w:rsidRPr="000103A0">
        <w:rPr>
          <w:b/>
          <w:bCs/>
          <w:color w:val="000000"/>
          <w:sz w:val="28"/>
          <w:szCs w:val="28"/>
          <w:lang w:eastAsia="ru-RU"/>
        </w:rPr>
        <w:t>словообразования</w:t>
      </w:r>
      <w:r w:rsidRPr="000103A0">
        <w:rPr>
          <w:color w:val="000000"/>
          <w:sz w:val="28"/>
          <w:szCs w:val="28"/>
          <w:lang w:eastAsia="ru-RU"/>
        </w:rPr>
        <w:t>), словоизменения (</w:t>
      </w:r>
      <w:r w:rsidRPr="000103A0">
        <w:rPr>
          <w:b/>
          <w:bCs/>
          <w:color w:val="000000"/>
          <w:sz w:val="28"/>
          <w:szCs w:val="28"/>
          <w:lang w:eastAsia="ru-RU"/>
        </w:rPr>
        <w:t>морфология</w:t>
      </w:r>
      <w:r w:rsidRPr="000103A0">
        <w:rPr>
          <w:color w:val="000000"/>
          <w:sz w:val="28"/>
          <w:szCs w:val="28"/>
          <w:lang w:eastAsia="ru-RU"/>
        </w:rPr>
        <w:t>), видов словосочетаний и типов предложений (</w:t>
      </w:r>
      <w:r w:rsidRPr="000103A0">
        <w:rPr>
          <w:b/>
          <w:bCs/>
          <w:color w:val="000000"/>
          <w:sz w:val="28"/>
          <w:szCs w:val="28"/>
          <w:lang w:eastAsia="ru-RU"/>
        </w:rPr>
        <w:t>синтаксис</w:t>
      </w:r>
      <w:r w:rsidRPr="000103A0">
        <w:rPr>
          <w:color w:val="000000"/>
          <w:sz w:val="28"/>
          <w:szCs w:val="28"/>
          <w:lang w:eastAsia="ru-RU"/>
        </w:rPr>
        <w:t>).</w:t>
      </w:r>
    </w:p>
    <w:p w:rsidR="00B713C1" w:rsidRPr="000103A0" w:rsidRDefault="00B713C1" w:rsidP="000103A0">
      <w:pPr>
        <w:shd w:val="clear" w:color="auto" w:fill="FFFFFF"/>
        <w:spacing w:after="0" w:line="240" w:lineRule="auto"/>
        <w:rPr>
          <w:color w:val="000000"/>
          <w:sz w:val="28"/>
          <w:szCs w:val="28"/>
          <w:lang w:eastAsia="ru-RU"/>
        </w:rPr>
      </w:pPr>
      <w:r w:rsidRPr="000103A0">
        <w:rPr>
          <w:b/>
          <w:bCs/>
          <w:color w:val="000000"/>
          <w:sz w:val="28"/>
          <w:szCs w:val="28"/>
          <w:lang w:eastAsia="ru-RU"/>
        </w:rPr>
        <w:t>Словообразование</w:t>
      </w:r>
    </w:p>
    <w:p w:rsidR="00B713C1" w:rsidRPr="000103A0" w:rsidRDefault="00B713C1" w:rsidP="000103A0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color w:val="000000"/>
          <w:sz w:val="28"/>
          <w:szCs w:val="28"/>
          <w:lang w:eastAsia="ru-RU"/>
        </w:rPr>
      </w:pPr>
      <w:r w:rsidRPr="000103A0">
        <w:rPr>
          <w:b/>
          <w:bCs/>
          <w:color w:val="000000"/>
          <w:sz w:val="28"/>
          <w:szCs w:val="28"/>
          <w:lang w:eastAsia="ru-RU"/>
        </w:rPr>
        <w:t> </w:t>
      </w:r>
      <w:r w:rsidRPr="000103A0">
        <w:rPr>
          <w:color w:val="000000"/>
          <w:sz w:val="28"/>
          <w:szCs w:val="28"/>
          <w:lang w:eastAsia="ru-RU"/>
        </w:rPr>
        <w:t>Образование с помощью суффиксов существительных, имеющих уменьшительно-ласкательное значение - в зависимости от контекста слова могут приобретать различные оценочные значения или разговорную окраску (братец, ручка)</w:t>
      </w:r>
    </w:p>
    <w:p w:rsidR="00B713C1" w:rsidRPr="000103A0" w:rsidRDefault="00B713C1" w:rsidP="000103A0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color w:val="000000"/>
          <w:sz w:val="28"/>
          <w:szCs w:val="28"/>
          <w:lang w:eastAsia="ru-RU"/>
        </w:rPr>
      </w:pPr>
      <w:r w:rsidRPr="000103A0">
        <w:rPr>
          <w:color w:val="000000"/>
          <w:sz w:val="28"/>
          <w:szCs w:val="28"/>
          <w:lang w:eastAsia="ru-RU"/>
        </w:rPr>
        <w:t>Образование существительных, имеющих оттенок негативной оценки, с помощью увеличительных суффиксов (домина, домище)</w:t>
      </w:r>
    </w:p>
    <w:p w:rsidR="00B713C1" w:rsidRPr="000103A0" w:rsidRDefault="00B713C1" w:rsidP="000103A0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color w:val="000000"/>
          <w:sz w:val="28"/>
          <w:szCs w:val="28"/>
          <w:lang w:eastAsia="ru-RU"/>
        </w:rPr>
      </w:pPr>
      <w:r w:rsidRPr="000103A0">
        <w:rPr>
          <w:color w:val="000000"/>
          <w:sz w:val="28"/>
          <w:szCs w:val="28"/>
          <w:lang w:eastAsia="ru-RU"/>
        </w:rPr>
        <w:t>Образование слов с различной экспрессивной окраской с помощью суффиксов - шутливая окраска (бумаженция, старушенция), со значением пренебрежения (солдатня, пацаньё), отвлечённые существительные с отрицательным оценочным значением (суетня, кислятина)</w:t>
      </w:r>
    </w:p>
    <w:p w:rsidR="00B713C1" w:rsidRPr="000103A0" w:rsidRDefault="00B713C1" w:rsidP="000103A0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color w:val="000000"/>
          <w:sz w:val="28"/>
          <w:szCs w:val="28"/>
          <w:lang w:eastAsia="ru-RU"/>
        </w:rPr>
      </w:pPr>
      <w:r w:rsidRPr="000103A0">
        <w:rPr>
          <w:color w:val="000000"/>
          <w:sz w:val="28"/>
          <w:szCs w:val="28"/>
          <w:lang w:eastAsia="ru-RU"/>
        </w:rPr>
        <w:t>Образование слов с помощью суффиксов, указывающих на лицо - имеют разговорную окраску или выражают негативную оценку (воображала, кривляка, бородач)</w:t>
      </w:r>
    </w:p>
    <w:p w:rsidR="00B713C1" w:rsidRPr="000103A0" w:rsidRDefault="00B713C1" w:rsidP="000103A0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color w:val="000000"/>
          <w:sz w:val="28"/>
          <w:szCs w:val="28"/>
          <w:lang w:eastAsia="ru-RU"/>
        </w:rPr>
      </w:pPr>
      <w:r w:rsidRPr="000103A0">
        <w:rPr>
          <w:color w:val="000000"/>
          <w:sz w:val="28"/>
          <w:szCs w:val="28"/>
          <w:lang w:eastAsia="ru-RU"/>
        </w:rPr>
        <w:t>Образование прилагательных с помощью суффиксов субъективной оценки - в зависимости от контекста слова могут приобретать различные оценочные значения или разговорную окраску (вертлявый, высоченный)</w:t>
      </w:r>
    </w:p>
    <w:p w:rsidR="00B713C1" w:rsidRPr="000103A0" w:rsidRDefault="00B713C1" w:rsidP="000103A0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color w:val="000000"/>
          <w:sz w:val="28"/>
          <w:szCs w:val="28"/>
          <w:lang w:eastAsia="ru-RU"/>
        </w:rPr>
      </w:pPr>
      <w:r w:rsidRPr="000103A0">
        <w:rPr>
          <w:color w:val="000000"/>
          <w:sz w:val="28"/>
          <w:szCs w:val="28"/>
          <w:lang w:eastAsia="ru-RU"/>
        </w:rPr>
        <w:t>Образование экспрессивных форм числительных с помощью суффиксов (тысчонка, миллиончик)</w:t>
      </w:r>
    </w:p>
    <w:p w:rsidR="00B713C1" w:rsidRPr="000103A0" w:rsidRDefault="00B713C1" w:rsidP="000103A0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color w:val="000000"/>
          <w:sz w:val="28"/>
          <w:szCs w:val="28"/>
          <w:lang w:eastAsia="ru-RU"/>
        </w:rPr>
      </w:pPr>
      <w:r w:rsidRPr="000103A0">
        <w:rPr>
          <w:color w:val="000000"/>
          <w:sz w:val="28"/>
          <w:szCs w:val="28"/>
          <w:lang w:eastAsia="ru-RU"/>
        </w:rPr>
        <w:t>Образование экспрессивных форм местоимений с помощью суффиксов (всяческий, таковский)</w:t>
      </w:r>
    </w:p>
    <w:p w:rsidR="00B713C1" w:rsidRPr="000103A0" w:rsidRDefault="00B713C1" w:rsidP="000103A0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color w:val="000000"/>
          <w:sz w:val="28"/>
          <w:szCs w:val="28"/>
          <w:lang w:eastAsia="ru-RU"/>
        </w:rPr>
      </w:pPr>
      <w:r w:rsidRPr="000103A0">
        <w:rPr>
          <w:color w:val="000000"/>
          <w:sz w:val="28"/>
          <w:szCs w:val="28"/>
          <w:lang w:eastAsia="ru-RU"/>
        </w:rPr>
        <w:t>Образование экспрессивных наречий с помощью аффиксации тех частей речи, с которыми они соотносятся (рядком, давненько)</w:t>
      </w:r>
    </w:p>
    <w:p w:rsidR="00B713C1" w:rsidRPr="000103A0" w:rsidRDefault="00B713C1" w:rsidP="000103A0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color w:val="000000"/>
          <w:sz w:val="28"/>
          <w:szCs w:val="28"/>
          <w:lang w:eastAsia="ru-RU"/>
        </w:rPr>
      </w:pPr>
      <w:r w:rsidRPr="000103A0">
        <w:rPr>
          <w:color w:val="000000"/>
          <w:sz w:val="28"/>
          <w:szCs w:val="28"/>
          <w:lang w:eastAsia="ru-RU"/>
        </w:rPr>
        <w:t>Образование сниженных глаголов на </w:t>
      </w:r>
      <w:r w:rsidRPr="000103A0">
        <w:rPr>
          <w:i/>
          <w:iCs/>
          <w:color w:val="000000"/>
          <w:sz w:val="28"/>
          <w:szCs w:val="28"/>
          <w:lang w:eastAsia="ru-RU"/>
        </w:rPr>
        <w:t>-ничать, -ить, </w:t>
      </w:r>
      <w:r w:rsidRPr="000103A0">
        <w:rPr>
          <w:color w:val="000000"/>
          <w:sz w:val="28"/>
          <w:szCs w:val="28"/>
          <w:lang w:eastAsia="ru-RU"/>
        </w:rPr>
        <w:t>-уть - значение неодобрение, разговорно-просторечная окраска (насмешничать, температурить, тормознуть)</w:t>
      </w:r>
    </w:p>
    <w:p w:rsidR="00B713C1" w:rsidRPr="000103A0" w:rsidRDefault="00B713C1" w:rsidP="000103A0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color w:val="000000"/>
          <w:sz w:val="28"/>
          <w:szCs w:val="28"/>
          <w:lang w:eastAsia="ru-RU"/>
        </w:rPr>
      </w:pPr>
      <w:r w:rsidRPr="000103A0">
        <w:rPr>
          <w:color w:val="000000"/>
          <w:sz w:val="28"/>
          <w:szCs w:val="28"/>
          <w:lang w:eastAsia="ru-RU"/>
        </w:rPr>
        <w:t>Образование междометий и частиц с помощью суффиксов - сильная экспрессивная окраска (баюшки, агушки)</w:t>
      </w:r>
    </w:p>
    <w:p w:rsidR="00B713C1" w:rsidRPr="000103A0" w:rsidRDefault="00B713C1" w:rsidP="000103A0">
      <w:pPr>
        <w:shd w:val="clear" w:color="auto" w:fill="FFFFFF"/>
        <w:spacing w:after="0" w:line="240" w:lineRule="auto"/>
        <w:rPr>
          <w:color w:val="000000"/>
          <w:sz w:val="28"/>
          <w:szCs w:val="28"/>
          <w:lang w:eastAsia="ru-RU"/>
        </w:rPr>
      </w:pPr>
      <w:r w:rsidRPr="000103A0">
        <w:rPr>
          <w:b/>
          <w:bCs/>
          <w:color w:val="000000"/>
          <w:sz w:val="28"/>
          <w:szCs w:val="28"/>
          <w:lang w:eastAsia="ru-RU"/>
        </w:rPr>
        <w:t>Морфология</w:t>
      </w:r>
    </w:p>
    <w:p w:rsidR="00B713C1" w:rsidRPr="000103A0" w:rsidRDefault="00B713C1" w:rsidP="000103A0">
      <w:pPr>
        <w:shd w:val="clear" w:color="auto" w:fill="FFFFFF"/>
        <w:spacing w:after="0" w:line="240" w:lineRule="auto"/>
        <w:rPr>
          <w:color w:val="000000"/>
          <w:sz w:val="28"/>
          <w:szCs w:val="28"/>
          <w:lang w:eastAsia="ru-RU"/>
        </w:rPr>
      </w:pPr>
      <w:r w:rsidRPr="000103A0">
        <w:rPr>
          <w:rFonts w:cs="Arial"/>
          <w:color w:val="000000"/>
          <w:sz w:val="28"/>
          <w:szCs w:val="28"/>
          <w:lang w:eastAsia="ru-RU"/>
        </w:rPr>
        <w:t>Обращаясь к особенностям морфологии, следует обратить внимание на то, какие части речи обращают на себя внимание в тексте - больше ли в нем существительных, глаголов или прилагательных? Может быть, наоборот автор намеренно избегает какой-то части речи? Попробуйте понять причины такого выбора.</w:t>
      </w:r>
    </w:p>
    <w:p w:rsidR="00B713C1" w:rsidRPr="000103A0" w:rsidRDefault="00B713C1" w:rsidP="000103A0">
      <w:pPr>
        <w:shd w:val="clear" w:color="auto" w:fill="FFFFFF"/>
        <w:spacing w:after="0" w:line="240" w:lineRule="auto"/>
        <w:rPr>
          <w:color w:val="000000"/>
          <w:sz w:val="28"/>
          <w:szCs w:val="28"/>
          <w:lang w:eastAsia="ru-RU"/>
        </w:rPr>
      </w:pPr>
      <w:r w:rsidRPr="000103A0">
        <w:rPr>
          <w:b/>
          <w:bCs/>
          <w:color w:val="000000"/>
          <w:sz w:val="28"/>
          <w:szCs w:val="28"/>
          <w:lang w:eastAsia="ru-RU"/>
        </w:rPr>
        <w:t>Имя существительное</w:t>
      </w:r>
    </w:p>
    <w:p w:rsidR="00B713C1" w:rsidRPr="000103A0" w:rsidRDefault="00B713C1" w:rsidP="000103A0">
      <w:pPr>
        <w:shd w:val="clear" w:color="auto" w:fill="FFFFFF"/>
        <w:spacing w:after="0" w:line="240" w:lineRule="auto"/>
        <w:rPr>
          <w:color w:val="000000"/>
          <w:sz w:val="28"/>
          <w:szCs w:val="28"/>
          <w:lang w:eastAsia="ru-RU"/>
        </w:rPr>
      </w:pPr>
      <w:r w:rsidRPr="000103A0">
        <w:rPr>
          <w:b/>
          <w:bCs/>
          <w:color w:val="000000"/>
          <w:sz w:val="28"/>
          <w:szCs w:val="28"/>
          <w:lang w:eastAsia="ru-RU"/>
        </w:rPr>
        <w:t>Категория рода</w:t>
      </w:r>
      <w:r w:rsidRPr="000103A0">
        <w:rPr>
          <w:color w:val="000000"/>
          <w:sz w:val="28"/>
          <w:szCs w:val="28"/>
          <w:lang w:eastAsia="ru-RU"/>
        </w:rPr>
        <w:t> существительного обладает наибольшими выразительными возможностями. Употребление в речи существительных женского, мужского, среднего и общего родов различается:</w:t>
      </w:r>
    </w:p>
    <w:p w:rsidR="00B713C1" w:rsidRPr="000103A0" w:rsidRDefault="00B713C1" w:rsidP="000103A0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rPr>
          <w:color w:val="000000"/>
          <w:sz w:val="28"/>
          <w:szCs w:val="28"/>
          <w:lang w:eastAsia="ru-RU"/>
        </w:rPr>
      </w:pPr>
      <w:r w:rsidRPr="000103A0">
        <w:rPr>
          <w:color w:val="000000"/>
          <w:sz w:val="28"/>
          <w:szCs w:val="28"/>
          <w:lang w:eastAsia="ru-RU"/>
        </w:rPr>
        <w:t>слова среднего рода наиболее употребительны в книжных стилях. Слова с продуктивными суффиксами -ние-, -ство- указывают на состояния, действия, собирательность;</w:t>
      </w:r>
    </w:p>
    <w:p w:rsidR="00B713C1" w:rsidRPr="000103A0" w:rsidRDefault="00B713C1" w:rsidP="000103A0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rPr>
          <w:color w:val="000000"/>
          <w:sz w:val="28"/>
          <w:szCs w:val="28"/>
          <w:lang w:eastAsia="ru-RU"/>
        </w:rPr>
      </w:pPr>
      <w:r w:rsidRPr="000103A0">
        <w:rPr>
          <w:color w:val="000000"/>
          <w:sz w:val="28"/>
          <w:szCs w:val="28"/>
          <w:lang w:eastAsia="ru-RU"/>
        </w:rPr>
        <w:t>в просторечии формы среднего рода искажаются за счет окончаний мужского или женского рода (полотенец, в училищу);</w:t>
      </w:r>
    </w:p>
    <w:p w:rsidR="00B713C1" w:rsidRPr="000103A0" w:rsidRDefault="00B713C1" w:rsidP="000103A0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rPr>
          <w:color w:val="000000"/>
          <w:sz w:val="28"/>
          <w:szCs w:val="28"/>
          <w:lang w:eastAsia="ru-RU"/>
        </w:rPr>
      </w:pPr>
      <w:r w:rsidRPr="000103A0">
        <w:rPr>
          <w:color w:val="000000"/>
          <w:sz w:val="28"/>
          <w:szCs w:val="28"/>
          <w:lang w:eastAsia="ru-RU"/>
        </w:rPr>
        <w:t>личные существительные женского рода имеют разговорную или просторечную окраску, что не позволяет использовать их в официальной обстановке;</w:t>
      </w:r>
    </w:p>
    <w:p w:rsidR="00B713C1" w:rsidRPr="000103A0" w:rsidRDefault="00B713C1" w:rsidP="000103A0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rPr>
          <w:color w:val="000000"/>
          <w:sz w:val="28"/>
          <w:szCs w:val="28"/>
          <w:lang w:eastAsia="ru-RU"/>
        </w:rPr>
      </w:pPr>
      <w:r w:rsidRPr="000103A0">
        <w:rPr>
          <w:color w:val="000000"/>
          <w:sz w:val="28"/>
          <w:szCs w:val="28"/>
          <w:lang w:eastAsia="ru-RU"/>
        </w:rPr>
        <w:t>разговорные иронические названия (критикесса, директриса), слова с резко сниженной окраской (учителка, воспитателка);</w:t>
      </w:r>
    </w:p>
    <w:p w:rsidR="00B713C1" w:rsidRPr="000103A0" w:rsidRDefault="00B713C1" w:rsidP="000103A0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rPr>
          <w:color w:val="000000"/>
          <w:sz w:val="28"/>
          <w:szCs w:val="28"/>
          <w:lang w:eastAsia="ru-RU"/>
        </w:rPr>
      </w:pPr>
      <w:r w:rsidRPr="000103A0">
        <w:rPr>
          <w:color w:val="000000"/>
          <w:sz w:val="28"/>
          <w:szCs w:val="28"/>
          <w:lang w:eastAsia="ru-RU"/>
        </w:rPr>
        <w:t>существительные общего рода, имеющие значение лица, выражают эмоционально-оценочное значение;</w:t>
      </w:r>
    </w:p>
    <w:p w:rsidR="00B713C1" w:rsidRPr="000103A0" w:rsidRDefault="00B713C1" w:rsidP="000103A0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rPr>
          <w:color w:val="000000"/>
          <w:sz w:val="28"/>
          <w:szCs w:val="28"/>
          <w:lang w:eastAsia="ru-RU"/>
        </w:rPr>
      </w:pPr>
      <w:r w:rsidRPr="000103A0">
        <w:rPr>
          <w:color w:val="000000"/>
          <w:sz w:val="28"/>
          <w:szCs w:val="28"/>
          <w:lang w:eastAsia="ru-RU"/>
        </w:rPr>
        <w:t>сочетание существительных разного грамматического рода, указывающих на одно и то же лицо, придает речи комическую окраску;</w:t>
      </w:r>
    </w:p>
    <w:p w:rsidR="00B713C1" w:rsidRPr="000103A0" w:rsidRDefault="00B713C1" w:rsidP="000103A0">
      <w:pPr>
        <w:shd w:val="clear" w:color="auto" w:fill="FFFFFF"/>
        <w:spacing w:after="0" w:line="240" w:lineRule="auto"/>
        <w:rPr>
          <w:color w:val="000000"/>
          <w:sz w:val="28"/>
          <w:szCs w:val="28"/>
          <w:lang w:eastAsia="ru-RU"/>
        </w:rPr>
      </w:pPr>
      <w:r w:rsidRPr="000103A0">
        <w:rPr>
          <w:b/>
          <w:bCs/>
          <w:color w:val="000000"/>
          <w:sz w:val="28"/>
          <w:szCs w:val="28"/>
          <w:lang w:eastAsia="ru-RU"/>
        </w:rPr>
        <w:t>Имя прилагательное</w:t>
      </w:r>
    </w:p>
    <w:p w:rsidR="00B713C1" w:rsidRPr="000103A0" w:rsidRDefault="00B713C1" w:rsidP="000103A0">
      <w:pPr>
        <w:shd w:val="clear" w:color="auto" w:fill="FFFFFF"/>
        <w:spacing w:after="0" w:line="240" w:lineRule="auto"/>
        <w:rPr>
          <w:color w:val="000000"/>
          <w:sz w:val="28"/>
          <w:szCs w:val="28"/>
          <w:lang w:eastAsia="ru-RU"/>
        </w:rPr>
      </w:pPr>
      <w:r w:rsidRPr="000103A0">
        <w:rPr>
          <w:color w:val="000000"/>
          <w:sz w:val="28"/>
          <w:szCs w:val="28"/>
          <w:lang w:eastAsia="ru-RU"/>
        </w:rPr>
        <w:t>Имена прилагательные характеризуются следующими особенностями:</w:t>
      </w:r>
    </w:p>
    <w:p w:rsidR="00B713C1" w:rsidRPr="000103A0" w:rsidRDefault="00B713C1" w:rsidP="000103A0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rPr>
          <w:color w:val="000000"/>
          <w:sz w:val="28"/>
          <w:szCs w:val="28"/>
          <w:lang w:eastAsia="ru-RU"/>
        </w:rPr>
      </w:pPr>
      <w:r w:rsidRPr="000103A0">
        <w:rPr>
          <w:color w:val="000000"/>
          <w:sz w:val="28"/>
          <w:szCs w:val="28"/>
          <w:lang w:eastAsia="ru-RU"/>
        </w:rPr>
        <w:t>обладают широкими изобразительно-выразительными возможностями;</w:t>
      </w:r>
    </w:p>
    <w:p w:rsidR="00B713C1" w:rsidRPr="000103A0" w:rsidRDefault="00B713C1" w:rsidP="000103A0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rPr>
          <w:color w:val="000000"/>
          <w:sz w:val="28"/>
          <w:szCs w:val="28"/>
          <w:lang w:eastAsia="ru-RU"/>
        </w:rPr>
      </w:pPr>
      <w:r w:rsidRPr="000103A0">
        <w:rPr>
          <w:color w:val="000000"/>
          <w:sz w:val="28"/>
          <w:szCs w:val="28"/>
          <w:lang w:eastAsia="ru-RU"/>
        </w:rPr>
        <w:t>выполняют эстетическую функцию;</w:t>
      </w:r>
    </w:p>
    <w:p w:rsidR="00B713C1" w:rsidRPr="000103A0" w:rsidRDefault="00B713C1" w:rsidP="000103A0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rPr>
          <w:color w:val="000000"/>
          <w:sz w:val="28"/>
          <w:szCs w:val="28"/>
          <w:lang w:eastAsia="ru-RU"/>
        </w:rPr>
      </w:pPr>
      <w:r w:rsidRPr="000103A0">
        <w:rPr>
          <w:color w:val="000000"/>
          <w:sz w:val="28"/>
          <w:szCs w:val="28"/>
          <w:lang w:eastAsia="ru-RU"/>
        </w:rPr>
        <w:t>выполняют информативную функцию.</w:t>
      </w:r>
    </w:p>
    <w:p w:rsidR="00B713C1" w:rsidRPr="000103A0" w:rsidRDefault="00B713C1" w:rsidP="000103A0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ind w:left="284" w:hanging="284"/>
        <w:rPr>
          <w:color w:val="000000"/>
          <w:sz w:val="28"/>
          <w:szCs w:val="28"/>
          <w:lang w:eastAsia="ru-RU"/>
        </w:rPr>
      </w:pPr>
      <w:r w:rsidRPr="000103A0">
        <w:rPr>
          <w:color w:val="000000"/>
          <w:sz w:val="28"/>
          <w:szCs w:val="28"/>
          <w:lang w:eastAsia="ru-RU"/>
        </w:rPr>
        <w:t>прилагательные позволяют в деталях обрисовать внешность персонажа;</w:t>
      </w:r>
    </w:p>
    <w:p w:rsidR="00B713C1" w:rsidRPr="000103A0" w:rsidRDefault="00B713C1" w:rsidP="000103A0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ind w:left="284" w:hanging="284"/>
        <w:rPr>
          <w:color w:val="000000"/>
          <w:sz w:val="28"/>
          <w:szCs w:val="28"/>
          <w:lang w:eastAsia="ru-RU"/>
        </w:rPr>
      </w:pPr>
      <w:r w:rsidRPr="000103A0">
        <w:rPr>
          <w:color w:val="000000"/>
          <w:sz w:val="28"/>
          <w:szCs w:val="28"/>
          <w:lang w:eastAsia="ru-RU"/>
        </w:rPr>
        <w:t>прилагательные используются для создания психологического портрета персонажа;</w:t>
      </w:r>
    </w:p>
    <w:p w:rsidR="00B713C1" w:rsidRPr="000103A0" w:rsidRDefault="00B713C1" w:rsidP="000103A0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ind w:left="284" w:hanging="284"/>
        <w:rPr>
          <w:color w:val="000000"/>
          <w:sz w:val="28"/>
          <w:szCs w:val="28"/>
          <w:lang w:eastAsia="ru-RU"/>
        </w:rPr>
      </w:pPr>
      <w:r w:rsidRPr="000103A0">
        <w:rPr>
          <w:color w:val="000000"/>
          <w:sz w:val="28"/>
          <w:szCs w:val="28"/>
          <w:lang w:eastAsia="ru-RU"/>
        </w:rPr>
        <w:t>использование прилагательных-эпитетов при описании пейзажей;</w:t>
      </w:r>
    </w:p>
    <w:p w:rsidR="00B713C1" w:rsidRPr="000103A0" w:rsidRDefault="00B713C1" w:rsidP="000103A0">
      <w:pPr>
        <w:shd w:val="clear" w:color="auto" w:fill="FFFFFF"/>
        <w:spacing w:after="0" w:line="240" w:lineRule="auto"/>
        <w:rPr>
          <w:color w:val="000000"/>
          <w:sz w:val="28"/>
          <w:szCs w:val="28"/>
          <w:lang w:eastAsia="ru-RU"/>
        </w:rPr>
      </w:pPr>
      <w:r w:rsidRPr="000103A0">
        <w:rPr>
          <w:b/>
          <w:bCs/>
          <w:color w:val="000000"/>
          <w:sz w:val="28"/>
          <w:szCs w:val="28"/>
          <w:lang w:eastAsia="ru-RU"/>
        </w:rPr>
        <w:t>Глагол</w:t>
      </w:r>
    </w:p>
    <w:p w:rsidR="00B713C1" w:rsidRPr="000103A0" w:rsidRDefault="00B713C1" w:rsidP="000103A0">
      <w:pPr>
        <w:shd w:val="clear" w:color="auto" w:fill="FFFFFF"/>
        <w:spacing w:after="0" w:line="240" w:lineRule="auto"/>
        <w:rPr>
          <w:color w:val="000000"/>
          <w:sz w:val="28"/>
          <w:szCs w:val="28"/>
          <w:lang w:eastAsia="ru-RU"/>
        </w:rPr>
      </w:pPr>
      <w:r w:rsidRPr="000103A0">
        <w:rPr>
          <w:b/>
          <w:bCs/>
          <w:color w:val="000000"/>
          <w:sz w:val="28"/>
          <w:szCs w:val="28"/>
          <w:lang w:eastAsia="ru-RU"/>
        </w:rPr>
        <w:t>    Глагол </w:t>
      </w:r>
      <w:r w:rsidRPr="000103A0">
        <w:rPr>
          <w:color w:val="000000"/>
          <w:sz w:val="28"/>
          <w:szCs w:val="28"/>
          <w:lang w:eastAsia="ru-RU"/>
        </w:rPr>
        <w:t>обладает широкими изобразительными возможностями, так как он представляет действие как процесс в грамматических формах времени, лица, наклонения. Для художественной речи характерно широкое использование глаголов, которые выполняют следующие функции:</w:t>
      </w:r>
    </w:p>
    <w:p w:rsidR="00B713C1" w:rsidRPr="000103A0" w:rsidRDefault="00B713C1" w:rsidP="000103A0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ind w:left="284" w:hanging="284"/>
        <w:rPr>
          <w:color w:val="000000"/>
          <w:sz w:val="28"/>
          <w:szCs w:val="28"/>
          <w:lang w:eastAsia="ru-RU"/>
        </w:rPr>
      </w:pPr>
      <w:r w:rsidRPr="000103A0">
        <w:rPr>
          <w:color w:val="000000"/>
          <w:sz w:val="28"/>
          <w:szCs w:val="28"/>
          <w:lang w:eastAsia="ru-RU"/>
        </w:rPr>
        <w:t>используется для передачи движения при описании окружающего мира и духовной жизни человека;</w:t>
      </w:r>
    </w:p>
    <w:p w:rsidR="00B713C1" w:rsidRPr="000103A0" w:rsidRDefault="00B713C1" w:rsidP="000103A0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ind w:left="284" w:hanging="284"/>
        <w:rPr>
          <w:color w:val="000000"/>
          <w:sz w:val="28"/>
          <w:szCs w:val="28"/>
          <w:lang w:eastAsia="ru-RU"/>
        </w:rPr>
      </w:pPr>
      <w:r w:rsidRPr="000103A0">
        <w:rPr>
          <w:color w:val="000000"/>
          <w:sz w:val="28"/>
          <w:szCs w:val="28"/>
          <w:lang w:eastAsia="ru-RU"/>
        </w:rPr>
        <w:t>речь, насыщенная глаголами, выразительно передаёт стремительно разворачивающиеся события, создаёт энергию и напряжённость повествования;</w:t>
      </w:r>
    </w:p>
    <w:p w:rsidR="00B713C1" w:rsidRPr="000103A0" w:rsidRDefault="00B713C1" w:rsidP="000103A0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ind w:left="284" w:hanging="284"/>
        <w:rPr>
          <w:color w:val="000000"/>
          <w:sz w:val="28"/>
          <w:szCs w:val="28"/>
          <w:lang w:eastAsia="ru-RU"/>
        </w:rPr>
      </w:pPr>
      <w:r w:rsidRPr="000103A0">
        <w:rPr>
          <w:color w:val="000000"/>
          <w:sz w:val="28"/>
          <w:szCs w:val="28"/>
          <w:lang w:eastAsia="ru-RU"/>
        </w:rPr>
        <w:t>использование глагола в речи является ярким образным средством;</w:t>
      </w:r>
    </w:p>
    <w:p w:rsidR="00B713C1" w:rsidRPr="000103A0" w:rsidRDefault="00B713C1" w:rsidP="000103A0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ind w:left="284" w:hanging="284"/>
        <w:rPr>
          <w:color w:val="000000"/>
          <w:sz w:val="28"/>
          <w:szCs w:val="28"/>
          <w:lang w:eastAsia="ru-RU"/>
        </w:rPr>
      </w:pPr>
      <w:r w:rsidRPr="000103A0">
        <w:rPr>
          <w:color w:val="000000"/>
          <w:sz w:val="28"/>
          <w:szCs w:val="28"/>
          <w:lang w:eastAsia="ru-RU"/>
        </w:rPr>
        <w:t>использование целого ряда глаголов детализирует описание</w:t>
      </w:r>
    </w:p>
    <w:p w:rsidR="00B713C1" w:rsidRPr="000103A0" w:rsidRDefault="00B713C1" w:rsidP="000103A0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284" w:hanging="284"/>
        <w:rPr>
          <w:color w:val="000000"/>
          <w:sz w:val="28"/>
          <w:szCs w:val="28"/>
          <w:lang w:eastAsia="ru-RU"/>
        </w:rPr>
      </w:pPr>
      <w:r w:rsidRPr="000103A0">
        <w:rPr>
          <w:color w:val="000000"/>
          <w:sz w:val="28"/>
          <w:szCs w:val="28"/>
          <w:lang w:eastAsia="ru-RU"/>
        </w:rPr>
        <w:t>Преобладание глагольных конструкций над именными в художественной речи придает ей эмоциональность и динамичность.</w:t>
      </w:r>
    </w:p>
    <w:p w:rsidR="00B713C1" w:rsidRPr="000103A0" w:rsidRDefault="00B713C1" w:rsidP="000103A0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284" w:hanging="284"/>
        <w:rPr>
          <w:color w:val="000000"/>
          <w:sz w:val="28"/>
          <w:szCs w:val="28"/>
          <w:lang w:eastAsia="ru-RU"/>
        </w:rPr>
      </w:pPr>
      <w:r w:rsidRPr="000103A0">
        <w:rPr>
          <w:color w:val="000000"/>
          <w:sz w:val="28"/>
          <w:szCs w:val="28"/>
          <w:lang w:eastAsia="ru-RU"/>
        </w:rPr>
        <w:t>повелительное наклонение в основном используется в разговорной речи;</w:t>
      </w:r>
    </w:p>
    <w:p w:rsidR="00B713C1" w:rsidRPr="000103A0" w:rsidRDefault="00B713C1" w:rsidP="000103A0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284" w:hanging="284"/>
        <w:rPr>
          <w:color w:val="000000"/>
          <w:sz w:val="28"/>
          <w:szCs w:val="28"/>
          <w:lang w:eastAsia="ru-RU"/>
        </w:rPr>
      </w:pPr>
      <w:r w:rsidRPr="000103A0">
        <w:rPr>
          <w:color w:val="000000"/>
          <w:sz w:val="28"/>
          <w:szCs w:val="28"/>
          <w:lang w:eastAsia="ru-RU"/>
        </w:rPr>
        <w:t>в публицистике повелительное наклонение используется для воспроизведения диалога;</w:t>
      </w:r>
    </w:p>
    <w:p w:rsidR="00B713C1" w:rsidRPr="000103A0" w:rsidRDefault="00B713C1" w:rsidP="000103A0">
      <w:pPr>
        <w:pStyle w:val="ListParagraph"/>
        <w:shd w:val="clear" w:color="auto" w:fill="FFFFFF"/>
        <w:spacing w:after="0" w:line="240" w:lineRule="auto"/>
        <w:ind w:left="284"/>
        <w:rPr>
          <w:color w:val="000000"/>
          <w:sz w:val="28"/>
          <w:szCs w:val="28"/>
          <w:lang w:eastAsia="ru-RU"/>
        </w:rPr>
      </w:pPr>
      <w:r w:rsidRPr="000103A0">
        <w:rPr>
          <w:color w:val="000000"/>
          <w:sz w:val="28"/>
          <w:szCs w:val="28"/>
          <w:lang w:eastAsia="ru-RU"/>
        </w:rPr>
        <w:t>частица пускай, используемая при образовании форм 3-го лица повелительного наклонения, придает речи разговорную окраску;</w:t>
      </w:r>
    </w:p>
    <w:p w:rsidR="00B713C1" w:rsidRPr="000103A0" w:rsidRDefault="00B713C1" w:rsidP="000103A0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284" w:hanging="284"/>
        <w:rPr>
          <w:color w:val="000000"/>
          <w:sz w:val="28"/>
          <w:szCs w:val="28"/>
          <w:lang w:eastAsia="ru-RU"/>
        </w:rPr>
      </w:pPr>
      <w:r w:rsidRPr="000103A0">
        <w:rPr>
          <w:color w:val="000000"/>
          <w:sz w:val="28"/>
          <w:szCs w:val="28"/>
          <w:lang w:eastAsia="ru-RU"/>
        </w:rPr>
        <w:t>разговорные частицы (да, же), присоединяемые к формам повелительного наклонения совершенного вида, придают им оттенок настойчивости, нетерпения;</w:t>
      </w:r>
    </w:p>
    <w:p w:rsidR="00B713C1" w:rsidRPr="000103A0" w:rsidRDefault="00B713C1" w:rsidP="000103A0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284" w:hanging="284"/>
        <w:rPr>
          <w:color w:val="000000"/>
          <w:sz w:val="28"/>
          <w:szCs w:val="28"/>
          <w:lang w:eastAsia="ru-RU"/>
        </w:rPr>
      </w:pPr>
      <w:r w:rsidRPr="000103A0">
        <w:rPr>
          <w:color w:val="000000"/>
          <w:sz w:val="28"/>
          <w:szCs w:val="28"/>
          <w:lang w:eastAsia="ru-RU"/>
        </w:rPr>
        <w:t>экспрессивно окрашенным является глагол в повелительной форме 2-го лица единственного числа, обращенный ко многим лицам;</w:t>
      </w:r>
    </w:p>
    <w:p w:rsidR="00B713C1" w:rsidRPr="00A154DD" w:rsidRDefault="00B713C1" w:rsidP="000103A0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284" w:hanging="284"/>
        <w:rPr>
          <w:color w:val="000000"/>
          <w:sz w:val="28"/>
          <w:szCs w:val="28"/>
          <w:lang w:eastAsia="ru-RU"/>
        </w:rPr>
      </w:pPr>
      <w:r w:rsidRPr="00A154DD">
        <w:rPr>
          <w:color w:val="000000"/>
          <w:sz w:val="28"/>
          <w:szCs w:val="28"/>
          <w:lang w:eastAsia="ru-RU"/>
        </w:rPr>
        <w:t>повелительное наклонение может обозначать вынужденную необходимость действия.</w:t>
      </w:r>
    </w:p>
    <w:p w:rsidR="00B713C1" w:rsidRPr="000103A0" w:rsidRDefault="00B713C1" w:rsidP="000103A0">
      <w:pPr>
        <w:shd w:val="clear" w:color="auto" w:fill="FFFFFF"/>
        <w:spacing w:after="0" w:line="240" w:lineRule="auto"/>
        <w:rPr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>С</w:t>
      </w:r>
      <w:r w:rsidRPr="000103A0">
        <w:rPr>
          <w:b/>
          <w:bCs/>
          <w:color w:val="000000"/>
          <w:sz w:val="28"/>
          <w:szCs w:val="28"/>
          <w:lang w:eastAsia="ru-RU"/>
        </w:rPr>
        <w:t>интаксис</w:t>
      </w:r>
    </w:p>
    <w:p w:rsidR="00B713C1" w:rsidRPr="000103A0" w:rsidRDefault="00B713C1" w:rsidP="000103A0">
      <w:pPr>
        <w:shd w:val="clear" w:color="auto" w:fill="FFFFFF"/>
        <w:spacing w:after="0" w:line="240" w:lineRule="auto"/>
        <w:rPr>
          <w:color w:val="000000"/>
          <w:sz w:val="28"/>
          <w:szCs w:val="28"/>
          <w:lang w:eastAsia="ru-RU"/>
        </w:rPr>
      </w:pPr>
      <w:r w:rsidRPr="000103A0">
        <w:rPr>
          <w:color w:val="000000"/>
          <w:sz w:val="28"/>
          <w:szCs w:val="28"/>
          <w:lang w:eastAsia="ru-RU"/>
        </w:rPr>
        <w:t>Использование всех типов простых предложений в речи характеризуется следующими особенностями</w:t>
      </w:r>
      <w:r w:rsidRPr="000103A0">
        <w:rPr>
          <w:rFonts w:cs="Arial"/>
          <w:color w:val="000000"/>
          <w:sz w:val="28"/>
          <w:szCs w:val="28"/>
          <w:lang w:eastAsia="ru-RU"/>
        </w:rPr>
        <w:t>:</w:t>
      </w:r>
    </w:p>
    <w:p w:rsidR="00B713C1" w:rsidRPr="000103A0" w:rsidRDefault="00B713C1" w:rsidP="000103A0">
      <w:pPr>
        <w:shd w:val="clear" w:color="auto" w:fill="FFFFFF"/>
        <w:spacing w:after="0" w:line="240" w:lineRule="auto"/>
        <w:rPr>
          <w:color w:val="000000"/>
          <w:sz w:val="28"/>
          <w:szCs w:val="28"/>
          <w:lang w:eastAsia="ru-RU"/>
        </w:rPr>
      </w:pPr>
      <w:r w:rsidRPr="000103A0">
        <w:rPr>
          <w:b/>
          <w:bCs/>
          <w:color w:val="000000"/>
          <w:sz w:val="28"/>
          <w:szCs w:val="28"/>
          <w:lang w:eastAsia="ru-RU"/>
        </w:rPr>
        <w:t>определенно-личные предложения:</w:t>
      </w:r>
    </w:p>
    <w:p w:rsidR="00B713C1" w:rsidRPr="000103A0" w:rsidRDefault="00B713C1" w:rsidP="000103A0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284" w:hanging="284"/>
        <w:rPr>
          <w:color w:val="000000"/>
          <w:sz w:val="28"/>
          <w:szCs w:val="28"/>
          <w:lang w:eastAsia="ru-RU"/>
        </w:rPr>
      </w:pPr>
      <w:r w:rsidRPr="000103A0">
        <w:rPr>
          <w:color w:val="000000"/>
          <w:sz w:val="28"/>
          <w:szCs w:val="28"/>
          <w:lang w:eastAsia="ru-RU"/>
        </w:rPr>
        <w:t>придают речи лаконизм, динамичность;</w:t>
      </w:r>
    </w:p>
    <w:p w:rsidR="00B713C1" w:rsidRPr="000103A0" w:rsidRDefault="00B713C1" w:rsidP="000103A0">
      <w:pPr>
        <w:shd w:val="clear" w:color="auto" w:fill="FFFFFF"/>
        <w:spacing w:after="0" w:line="240" w:lineRule="auto"/>
        <w:rPr>
          <w:color w:val="000000"/>
          <w:sz w:val="28"/>
          <w:szCs w:val="28"/>
          <w:lang w:eastAsia="ru-RU"/>
        </w:rPr>
      </w:pPr>
      <w:r w:rsidRPr="000103A0">
        <w:rPr>
          <w:b/>
          <w:bCs/>
          <w:color w:val="000000"/>
          <w:sz w:val="28"/>
          <w:szCs w:val="28"/>
          <w:lang w:eastAsia="ru-RU"/>
        </w:rPr>
        <w:t>неопределённо-личные предложения:</w:t>
      </w:r>
    </w:p>
    <w:p w:rsidR="00B713C1" w:rsidRPr="000103A0" w:rsidRDefault="00B713C1" w:rsidP="000103A0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284" w:hanging="284"/>
        <w:rPr>
          <w:color w:val="000000"/>
          <w:sz w:val="28"/>
          <w:szCs w:val="28"/>
          <w:lang w:eastAsia="ru-RU"/>
        </w:rPr>
      </w:pPr>
      <w:r w:rsidRPr="000103A0">
        <w:rPr>
          <w:color w:val="000000"/>
          <w:sz w:val="28"/>
          <w:szCs w:val="28"/>
          <w:lang w:eastAsia="ru-RU"/>
        </w:rPr>
        <w:t>используются в основном в разговорной речи;</w:t>
      </w:r>
    </w:p>
    <w:p w:rsidR="00B713C1" w:rsidRPr="000103A0" w:rsidRDefault="00B713C1" w:rsidP="000103A0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284" w:hanging="284"/>
        <w:rPr>
          <w:color w:val="000000"/>
          <w:sz w:val="28"/>
          <w:szCs w:val="28"/>
          <w:lang w:eastAsia="ru-RU"/>
        </w:rPr>
      </w:pPr>
      <w:r w:rsidRPr="000103A0">
        <w:rPr>
          <w:color w:val="000000"/>
          <w:sz w:val="28"/>
          <w:szCs w:val="28"/>
          <w:lang w:eastAsia="ru-RU"/>
        </w:rPr>
        <w:t>применяются для акцентирования внимание на действии;</w:t>
      </w:r>
    </w:p>
    <w:p w:rsidR="00B713C1" w:rsidRPr="000103A0" w:rsidRDefault="00B713C1" w:rsidP="000103A0">
      <w:pPr>
        <w:shd w:val="clear" w:color="auto" w:fill="FFFFFF"/>
        <w:spacing w:after="0" w:line="240" w:lineRule="auto"/>
        <w:rPr>
          <w:color w:val="000000"/>
          <w:sz w:val="28"/>
          <w:szCs w:val="28"/>
          <w:lang w:eastAsia="ru-RU"/>
        </w:rPr>
      </w:pPr>
      <w:r w:rsidRPr="000103A0">
        <w:rPr>
          <w:b/>
          <w:bCs/>
          <w:color w:val="000000"/>
          <w:sz w:val="28"/>
          <w:szCs w:val="28"/>
          <w:lang w:eastAsia="ru-RU"/>
        </w:rPr>
        <w:t>обобщенно-личные предложения:</w:t>
      </w:r>
    </w:p>
    <w:p w:rsidR="00B713C1" w:rsidRPr="000103A0" w:rsidRDefault="00B713C1" w:rsidP="000103A0">
      <w:pPr>
        <w:shd w:val="clear" w:color="auto" w:fill="FFFFFF"/>
        <w:spacing w:after="0" w:line="240" w:lineRule="auto"/>
        <w:rPr>
          <w:color w:val="000000"/>
          <w:sz w:val="28"/>
          <w:szCs w:val="28"/>
          <w:lang w:eastAsia="ru-RU"/>
        </w:rPr>
      </w:pPr>
      <w:r w:rsidRPr="000103A0">
        <w:rPr>
          <w:color w:val="000000"/>
          <w:sz w:val="28"/>
          <w:szCs w:val="28"/>
          <w:lang w:eastAsia="ru-RU"/>
        </w:rPr>
        <w:t>  </w:t>
      </w:r>
      <w:r w:rsidRPr="00CD6CC1">
        <w:rPr>
          <w:b/>
          <w:color w:val="000000"/>
          <w:sz w:val="28"/>
          <w:szCs w:val="28"/>
          <w:lang w:eastAsia="ru-RU"/>
        </w:rPr>
        <w:t>-</w:t>
      </w:r>
      <w:r w:rsidRPr="000103A0">
        <w:rPr>
          <w:color w:val="000000"/>
          <w:sz w:val="28"/>
          <w:szCs w:val="28"/>
          <w:lang w:eastAsia="ru-RU"/>
        </w:rPr>
        <w:t>обладают наибольшей экспрессией;</w:t>
      </w:r>
    </w:p>
    <w:p w:rsidR="00B713C1" w:rsidRPr="000103A0" w:rsidRDefault="00B713C1" w:rsidP="000103A0">
      <w:pPr>
        <w:shd w:val="clear" w:color="auto" w:fill="FFFFFF"/>
        <w:spacing w:after="0" w:line="240" w:lineRule="auto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 </w:t>
      </w:r>
      <w:r w:rsidRPr="000103A0">
        <w:rPr>
          <w:color w:val="000000"/>
          <w:sz w:val="28"/>
          <w:szCs w:val="28"/>
          <w:lang w:eastAsia="ru-RU"/>
        </w:rPr>
        <w:t> </w:t>
      </w:r>
      <w:r w:rsidRPr="00CD6CC1">
        <w:rPr>
          <w:b/>
          <w:color w:val="000000"/>
          <w:sz w:val="28"/>
          <w:szCs w:val="28"/>
          <w:lang w:eastAsia="ru-RU"/>
        </w:rPr>
        <w:t>-</w:t>
      </w:r>
      <w:r w:rsidRPr="000103A0">
        <w:rPr>
          <w:color w:val="000000"/>
          <w:sz w:val="28"/>
          <w:szCs w:val="28"/>
          <w:lang w:eastAsia="ru-RU"/>
        </w:rPr>
        <w:t>в поэтической речи приобретают народнопоэтический оттенок;</w:t>
      </w:r>
    </w:p>
    <w:p w:rsidR="00B713C1" w:rsidRPr="000103A0" w:rsidRDefault="00B713C1" w:rsidP="000103A0">
      <w:pPr>
        <w:shd w:val="clear" w:color="auto" w:fill="FFFFFF"/>
        <w:spacing w:after="0" w:line="240" w:lineRule="auto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 </w:t>
      </w:r>
      <w:r w:rsidRPr="00CD6CC1">
        <w:rPr>
          <w:b/>
          <w:color w:val="000000"/>
          <w:sz w:val="28"/>
          <w:szCs w:val="28"/>
          <w:lang w:eastAsia="ru-RU"/>
        </w:rPr>
        <w:t> -</w:t>
      </w:r>
      <w:r w:rsidRPr="000103A0">
        <w:rPr>
          <w:color w:val="000000"/>
          <w:sz w:val="28"/>
          <w:szCs w:val="28"/>
          <w:lang w:eastAsia="ru-RU"/>
        </w:rPr>
        <w:t>в основном используются в разговорном, художественном и публицистическом стилях;</w:t>
      </w:r>
    </w:p>
    <w:p w:rsidR="00B713C1" w:rsidRPr="000103A0" w:rsidRDefault="00B713C1" w:rsidP="000103A0">
      <w:pPr>
        <w:shd w:val="clear" w:color="auto" w:fill="FFFFFF"/>
        <w:spacing w:after="0" w:line="240" w:lineRule="auto"/>
        <w:rPr>
          <w:color w:val="000000"/>
          <w:sz w:val="28"/>
          <w:szCs w:val="28"/>
          <w:lang w:eastAsia="ru-RU"/>
        </w:rPr>
      </w:pPr>
      <w:bookmarkStart w:id="1" w:name="bookmark1"/>
      <w:r w:rsidRPr="000103A0">
        <w:rPr>
          <w:b/>
          <w:bCs/>
          <w:color w:val="000000"/>
          <w:sz w:val="28"/>
          <w:szCs w:val="28"/>
          <w:lang w:eastAsia="ru-RU"/>
        </w:rPr>
        <w:t>инфинитивные предложения</w:t>
      </w:r>
      <w:bookmarkEnd w:id="1"/>
      <w:r w:rsidRPr="000103A0">
        <w:rPr>
          <w:rFonts w:cs="Arial"/>
          <w:b/>
          <w:bCs/>
          <w:color w:val="000000"/>
          <w:sz w:val="28"/>
          <w:szCs w:val="28"/>
          <w:lang w:eastAsia="ru-RU"/>
        </w:rPr>
        <w:t>:</w:t>
      </w:r>
    </w:p>
    <w:p w:rsidR="00B713C1" w:rsidRPr="000103A0" w:rsidRDefault="00B713C1" w:rsidP="000103A0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284" w:hanging="284"/>
        <w:rPr>
          <w:color w:val="000000"/>
          <w:sz w:val="28"/>
          <w:szCs w:val="28"/>
          <w:lang w:eastAsia="ru-RU"/>
        </w:rPr>
      </w:pPr>
      <w:r w:rsidRPr="000103A0">
        <w:rPr>
          <w:color w:val="000000"/>
          <w:sz w:val="28"/>
          <w:szCs w:val="28"/>
          <w:lang w:eastAsia="ru-RU"/>
        </w:rPr>
        <w:t>придают речи эмоциональность и афористичность;</w:t>
      </w:r>
    </w:p>
    <w:p w:rsidR="00B713C1" w:rsidRPr="000103A0" w:rsidRDefault="00B713C1" w:rsidP="000103A0">
      <w:pPr>
        <w:shd w:val="clear" w:color="auto" w:fill="FFFFFF"/>
        <w:spacing w:after="0" w:line="240" w:lineRule="auto"/>
        <w:rPr>
          <w:color w:val="000000"/>
          <w:sz w:val="28"/>
          <w:szCs w:val="28"/>
          <w:lang w:eastAsia="ru-RU"/>
        </w:rPr>
      </w:pPr>
      <w:bookmarkStart w:id="2" w:name="bookmark2"/>
      <w:r w:rsidRPr="000103A0">
        <w:rPr>
          <w:b/>
          <w:bCs/>
          <w:color w:val="000000"/>
          <w:sz w:val="28"/>
          <w:szCs w:val="28"/>
          <w:lang w:eastAsia="ru-RU"/>
        </w:rPr>
        <w:t>номинативные (назывные) предложения</w:t>
      </w:r>
      <w:bookmarkEnd w:id="2"/>
      <w:r w:rsidRPr="000103A0">
        <w:rPr>
          <w:rFonts w:cs="Arial"/>
          <w:b/>
          <w:bCs/>
          <w:color w:val="000000"/>
          <w:sz w:val="28"/>
          <w:szCs w:val="28"/>
          <w:lang w:eastAsia="ru-RU"/>
        </w:rPr>
        <w:t>:</w:t>
      </w:r>
    </w:p>
    <w:p w:rsidR="00B713C1" w:rsidRPr="000103A0" w:rsidRDefault="00B713C1" w:rsidP="000103A0">
      <w:pPr>
        <w:shd w:val="clear" w:color="auto" w:fill="FFFFFF"/>
        <w:spacing w:after="0" w:line="240" w:lineRule="auto"/>
        <w:rPr>
          <w:color w:val="000000"/>
          <w:sz w:val="28"/>
          <w:szCs w:val="28"/>
          <w:lang w:eastAsia="ru-RU"/>
        </w:rPr>
      </w:pPr>
      <w:r w:rsidRPr="00CD6CC1">
        <w:rPr>
          <w:b/>
          <w:color w:val="000000"/>
          <w:sz w:val="28"/>
          <w:szCs w:val="28"/>
          <w:lang w:eastAsia="ru-RU"/>
        </w:rPr>
        <w:t> -</w:t>
      </w:r>
      <w:r w:rsidRPr="000103A0">
        <w:rPr>
          <w:color w:val="000000"/>
          <w:sz w:val="28"/>
          <w:szCs w:val="28"/>
          <w:lang w:eastAsia="ru-RU"/>
        </w:rPr>
        <w:t> обладают большими изобразительными возможностями;</w:t>
      </w:r>
    </w:p>
    <w:p w:rsidR="00B713C1" w:rsidRPr="000103A0" w:rsidRDefault="00B713C1" w:rsidP="000103A0">
      <w:pPr>
        <w:shd w:val="clear" w:color="auto" w:fill="FFFFFF"/>
        <w:spacing w:after="0" w:line="240" w:lineRule="auto"/>
        <w:rPr>
          <w:color w:val="000000"/>
          <w:sz w:val="28"/>
          <w:szCs w:val="28"/>
          <w:lang w:eastAsia="ru-RU"/>
        </w:rPr>
      </w:pPr>
      <w:r w:rsidRPr="00CD6CC1">
        <w:rPr>
          <w:b/>
          <w:color w:val="000000"/>
          <w:sz w:val="28"/>
          <w:szCs w:val="28"/>
          <w:lang w:eastAsia="ru-RU"/>
        </w:rPr>
        <w:t> -</w:t>
      </w:r>
      <w:r w:rsidRPr="000103A0">
        <w:rPr>
          <w:color w:val="000000"/>
          <w:sz w:val="28"/>
          <w:szCs w:val="28"/>
          <w:lang w:eastAsia="ru-RU"/>
        </w:rPr>
        <w:t>используются в различных описаниях;</w:t>
      </w:r>
    </w:p>
    <w:p w:rsidR="00B713C1" w:rsidRPr="000103A0" w:rsidRDefault="00B713C1" w:rsidP="000103A0">
      <w:pPr>
        <w:shd w:val="clear" w:color="auto" w:fill="FFFFFF"/>
        <w:spacing w:after="0" w:line="240" w:lineRule="auto"/>
        <w:rPr>
          <w:color w:val="000000"/>
          <w:sz w:val="28"/>
          <w:szCs w:val="28"/>
          <w:lang w:eastAsia="ru-RU"/>
        </w:rPr>
      </w:pPr>
      <w:r w:rsidRPr="00CD6CC1">
        <w:rPr>
          <w:b/>
          <w:color w:val="000000"/>
          <w:sz w:val="28"/>
          <w:szCs w:val="28"/>
          <w:lang w:eastAsia="ru-RU"/>
        </w:rPr>
        <w:t> -</w:t>
      </w:r>
      <w:r w:rsidRPr="000103A0">
        <w:rPr>
          <w:color w:val="000000"/>
          <w:sz w:val="28"/>
          <w:szCs w:val="28"/>
          <w:lang w:eastAsia="ru-RU"/>
        </w:rPr>
        <w:t>придают речи динамизм;</w:t>
      </w:r>
    </w:p>
    <w:p w:rsidR="00B713C1" w:rsidRPr="000103A0" w:rsidRDefault="00B713C1" w:rsidP="000103A0">
      <w:pPr>
        <w:shd w:val="clear" w:color="auto" w:fill="FFFFFF"/>
        <w:spacing w:after="0" w:line="240" w:lineRule="auto"/>
        <w:rPr>
          <w:color w:val="000000"/>
          <w:sz w:val="28"/>
          <w:szCs w:val="28"/>
          <w:lang w:eastAsia="ru-RU"/>
        </w:rPr>
      </w:pPr>
      <w:bookmarkStart w:id="3" w:name="bookmark3"/>
      <w:r w:rsidRPr="000103A0">
        <w:rPr>
          <w:b/>
          <w:bCs/>
          <w:color w:val="000000"/>
          <w:sz w:val="28"/>
          <w:szCs w:val="28"/>
          <w:lang w:eastAsia="ru-RU"/>
        </w:rPr>
        <w:t>неполные предложения</w:t>
      </w:r>
      <w:bookmarkEnd w:id="3"/>
      <w:r w:rsidRPr="000103A0">
        <w:rPr>
          <w:rFonts w:cs="Arial"/>
          <w:b/>
          <w:bCs/>
          <w:color w:val="000000"/>
          <w:sz w:val="28"/>
          <w:szCs w:val="28"/>
          <w:lang w:eastAsia="ru-RU"/>
        </w:rPr>
        <w:t>:</w:t>
      </w:r>
    </w:p>
    <w:p w:rsidR="00B713C1" w:rsidRPr="000103A0" w:rsidRDefault="00B713C1" w:rsidP="000103A0">
      <w:pPr>
        <w:shd w:val="clear" w:color="auto" w:fill="FFFFFF"/>
        <w:spacing w:after="0" w:line="240" w:lineRule="auto"/>
        <w:rPr>
          <w:color w:val="000000"/>
          <w:sz w:val="28"/>
          <w:szCs w:val="28"/>
          <w:lang w:eastAsia="ru-RU"/>
        </w:rPr>
      </w:pPr>
      <w:r w:rsidRPr="00CD6CC1">
        <w:rPr>
          <w:b/>
          <w:color w:val="000000"/>
          <w:sz w:val="28"/>
          <w:szCs w:val="28"/>
          <w:lang w:eastAsia="ru-RU"/>
        </w:rPr>
        <w:t> -</w:t>
      </w:r>
      <w:r w:rsidRPr="000103A0">
        <w:rPr>
          <w:color w:val="000000"/>
          <w:sz w:val="28"/>
          <w:szCs w:val="28"/>
          <w:lang w:eastAsia="ru-RU"/>
        </w:rPr>
        <w:t>являются характерной особенностью диалога;</w:t>
      </w:r>
    </w:p>
    <w:p w:rsidR="00B713C1" w:rsidRDefault="00B713C1" w:rsidP="000103A0">
      <w:pPr>
        <w:pStyle w:val="Style4"/>
        <w:widowControl/>
        <w:ind w:firstLine="709"/>
        <w:rPr>
          <w:rStyle w:val="FontStyle143"/>
          <w:rFonts w:ascii="Times New Roman" w:hAnsi="Times New Roman"/>
          <w:bCs/>
          <w:sz w:val="28"/>
          <w:szCs w:val="28"/>
        </w:rPr>
      </w:pPr>
    </w:p>
    <w:p w:rsidR="00B713C1" w:rsidRPr="000103A0" w:rsidRDefault="00B713C1" w:rsidP="002B6CCF">
      <w:pPr>
        <w:pStyle w:val="Style4"/>
        <w:widowControl/>
        <w:ind w:firstLine="709"/>
        <w:rPr>
          <w:rStyle w:val="FontStyle143"/>
          <w:rFonts w:ascii="Times New Roman" w:hAnsi="Times New Roman"/>
          <w:bCs/>
          <w:sz w:val="28"/>
          <w:szCs w:val="28"/>
        </w:rPr>
      </w:pPr>
      <w:r w:rsidRPr="002B6CCF">
        <w:rPr>
          <w:rStyle w:val="FontStyle143"/>
          <w:rFonts w:ascii="Times New Roman" w:hAnsi="Times New Roman"/>
          <w:bCs/>
          <w:sz w:val="28"/>
          <w:szCs w:val="28"/>
        </w:rPr>
        <w:t>Приложение №3</w:t>
      </w:r>
    </w:p>
    <w:p w:rsidR="00B713C1" w:rsidRPr="000103A0" w:rsidRDefault="00B713C1" w:rsidP="002B6CCF">
      <w:pPr>
        <w:pStyle w:val="Style4"/>
        <w:widowControl/>
        <w:ind w:firstLine="709"/>
        <w:jc w:val="center"/>
        <w:rPr>
          <w:rStyle w:val="FontStyle142"/>
          <w:rFonts w:ascii="Times New Roman" w:hAnsi="Times New Roman" w:cs="Bookman Old Style"/>
          <w:sz w:val="28"/>
          <w:szCs w:val="28"/>
        </w:rPr>
      </w:pPr>
      <w:r w:rsidRPr="000103A0">
        <w:rPr>
          <w:rStyle w:val="FontStyle142"/>
          <w:rFonts w:ascii="Times New Roman" w:hAnsi="Times New Roman" w:cs="Bookman Old Style"/>
          <w:sz w:val="28"/>
          <w:szCs w:val="28"/>
        </w:rPr>
        <w:t xml:space="preserve"> (1)Охотничий сезон уже близился к концу, когда Ян в одно ветреное морозное утро встретил знакомого дровосека. (2)Дровосек рассказал ему о том, что видел в лесу гигантского оленя, у которого «был целый лес рогов на голове».</w:t>
      </w:r>
    </w:p>
    <w:p w:rsidR="00B713C1" w:rsidRPr="000103A0" w:rsidRDefault="00B713C1" w:rsidP="000103A0">
      <w:pPr>
        <w:pStyle w:val="Style6"/>
        <w:widowControl/>
        <w:spacing w:line="240" w:lineRule="auto"/>
        <w:ind w:firstLine="709"/>
        <w:jc w:val="left"/>
        <w:rPr>
          <w:rStyle w:val="FontStyle142"/>
          <w:rFonts w:ascii="Times New Roman" w:hAnsi="Times New Roman" w:cs="Bookman Old Style"/>
          <w:sz w:val="28"/>
          <w:szCs w:val="28"/>
        </w:rPr>
      </w:pPr>
      <w:r w:rsidRPr="000103A0">
        <w:rPr>
          <w:rStyle w:val="FontStyle142"/>
          <w:rFonts w:ascii="Times New Roman" w:hAnsi="Times New Roman" w:cs="Bookman Old Style"/>
          <w:sz w:val="28"/>
          <w:szCs w:val="28"/>
        </w:rPr>
        <w:t>(3)Ян понял, что это именно тот олень, которого он уже давно выслеживает, и быстро пошёл по направлению, что указал ему дровосек. (4)Вскоре он напал на следы, принадлежавшие, несомненно, оленю Песчаных холмов.</w:t>
      </w:r>
    </w:p>
    <w:p w:rsidR="00B713C1" w:rsidRPr="000103A0" w:rsidRDefault="00B713C1" w:rsidP="000103A0">
      <w:pPr>
        <w:pStyle w:val="Style6"/>
        <w:widowControl/>
        <w:spacing w:line="240" w:lineRule="auto"/>
        <w:ind w:firstLine="709"/>
        <w:jc w:val="left"/>
        <w:rPr>
          <w:rStyle w:val="FontStyle142"/>
          <w:rFonts w:ascii="Times New Roman" w:hAnsi="Times New Roman" w:cs="Bookman Old Style"/>
          <w:sz w:val="28"/>
          <w:szCs w:val="28"/>
        </w:rPr>
      </w:pPr>
      <w:r w:rsidRPr="000103A0">
        <w:rPr>
          <w:rStyle w:val="FontStyle142"/>
          <w:rFonts w:ascii="Times New Roman" w:hAnsi="Times New Roman" w:cs="Bookman Old Style"/>
          <w:sz w:val="28"/>
          <w:szCs w:val="28"/>
        </w:rPr>
        <w:t>(5)Целый день охотник гнался по следам и отмечал каждую мелочь, радуясь, что следы на этот раз отпечатались на снегу особенно резко. (6)Он освободился от лишней одежды и мешавших ему вещей, и теперь ничто не препятствовало ему бесшумно передвигаться вперёд и вперёд.</w:t>
      </w:r>
    </w:p>
    <w:p w:rsidR="00B713C1" w:rsidRPr="000103A0" w:rsidRDefault="00B713C1" w:rsidP="000103A0">
      <w:pPr>
        <w:pStyle w:val="Style6"/>
        <w:widowControl/>
        <w:spacing w:line="240" w:lineRule="auto"/>
        <w:ind w:firstLine="709"/>
        <w:jc w:val="left"/>
        <w:rPr>
          <w:rStyle w:val="FontStyle142"/>
          <w:rFonts w:ascii="Times New Roman" w:hAnsi="Times New Roman" w:cs="Bookman Old Style"/>
          <w:sz w:val="28"/>
          <w:szCs w:val="28"/>
        </w:rPr>
      </w:pPr>
      <w:r w:rsidRPr="000103A0">
        <w:rPr>
          <w:rStyle w:val="FontStyle142"/>
          <w:rFonts w:ascii="Times New Roman" w:hAnsi="Times New Roman" w:cs="Bookman Old Style"/>
          <w:sz w:val="28"/>
          <w:szCs w:val="28"/>
        </w:rPr>
        <w:t>(7)Внезапно вдали что-то мелькнуло среди кустов, растущих здесь особенно густо. (8) «Может быть, это птица?» – подумал Ян. (9)Но, внимательно всмотревшись, он понял: серое пятно в кустах – это олень Песчаных холмов!</w:t>
      </w:r>
    </w:p>
    <w:p w:rsidR="00B713C1" w:rsidRPr="000103A0" w:rsidRDefault="00B713C1" w:rsidP="000103A0">
      <w:pPr>
        <w:pStyle w:val="Style6"/>
        <w:widowControl/>
        <w:spacing w:line="240" w:lineRule="auto"/>
        <w:ind w:firstLine="709"/>
        <w:jc w:val="left"/>
        <w:rPr>
          <w:rStyle w:val="FontStyle142"/>
          <w:rFonts w:ascii="Times New Roman" w:hAnsi="Times New Roman" w:cs="Bookman Old Style"/>
          <w:sz w:val="28"/>
          <w:szCs w:val="28"/>
        </w:rPr>
      </w:pPr>
      <w:r w:rsidRPr="000103A0">
        <w:rPr>
          <w:rStyle w:val="FontStyle142"/>
          <w:rFonts w:ascii="Times New Roman" w:hAnsi="Times New Roman" w:cs="Bookman Old Style"/>
          <w:sz w:val="28"/>
          <w:szCs w:val="28"/>
        </w:rPr>
        <w:t>(10)Какой он был величественный! (11)Ян глядел на него с благоговейным восторгом.</w:t>
      </w:r>
    </w:p>
    <w:p w:rsidR="00B713C1" w:rsidRPr="000103A0" w:rsidRDefault="00B713C1" w:rsidP="000103A0">
      <w:pPr>
        <w:pStyle w:val="Style6"/>
        <w:widowControl/>
        <w:spacing w:line="240" w:lineRule="auto"/>
        <w:ind w:firstLine="709"/>
        <w:jc w:val="left"/>
        <w:rPr>
          <w:rStyle w:val="FontStyle142"/>
          <w:rFonts w:ascii="Times New Roman" w:hAnsi="Times New Roman" w:cs="Bookman Old Style"/>
          <w:sz w:val="28"/>
          <w:szCs w:val="28"/>
        </w:rPr>
      </w:pPr>
      <w:r w:rsidRPr="000103A0">
        <w:rPr>
          <w:rStyle w:val="FontStyle142"/>
          <w:rFonts w:ascii="Times New Roman" w:hAnsi="Times New Roman" w:cs="Bookman Old Style"/>
          <w:sz w:val="28"/>
          <w:szCs w:val="28"/>
        </w:rPr>
        <w:t>(12)Стрелять в него теперь, когда он отдыхал, не подозревая об опасности, было бы преступлением... (13)Но Ян ведь жаждал этой встречи уже давно, он должен выстрелить!</w:t>
      </w:r>
    </w:p>
    <w:p w:rsidR="00B713C1" w:rsidRPr="000103A0" w:rsidRDefault="00B713C1" w:rsidP="000103A0">
      <w:pPr>
        <w:pStyle w:val="Style6"/>
        <w:widowControl/>
        <w:spacing w:line="240" w:lineRule="auto"/>
        <w:ind w:firstLine="709"/>
        <w:jc w:val="left"/>
        <w:rPr>
          <w:rStyle w:val="FontStyle142"/>
          <w:rFonts w:ascii="Times New Roman" w:hAnsi="Times New Roman" w:cs="Bookman Old Style"/>
          <w:sz w:val="28"/>
          <w:szCs w:val="28"/>
        </w:rPr>
      </w:pPr>
      <w:r w:rsidRPr="000103A0">
        <w:rPr>
          <w:rStyle w:val="FontStyle142"/>
          <w:rFonts w:ascii="Times New Roman" w:hAnsi="Times New Roman" w:cs="Bookman Old Style"/>
          <w:sz w:val="28"/>
          <w:szCs w:val="28"/>
        </w:rPr>
        <w:t>(14)«Стреляй, стреляй скорей! (15)Ведь ты этого добивался!» – говорил ему внутренний голос. (16)Но голос этот звучал так неуверенно, так слабо... (17)И ружьё дрогнуло в руке Яна....</w:t>
      </w:r>
    </w:p>
    <w:p w:rsidR="00B713C1" w:rsidRPr="000103A0" w:rsidRDefault="00B713C1" w:rsidP="000103A0">
      <w:pPr>
        <w:pStyle w:val="Style6"/>
        <w:widowControl/>
        <w:spacing w:line="240" w:lineRule="auto"/>
        <w:ind w:firstLine="709"/>
        <w:jc w:val="left"/>
        <w:rPr>
          <w:rStyle w:val="FontStyle142"/>
          <w:rFonts w:ascii="Times New Roman" w:hAnsi="Times New Roman" w:cs="Bookman Old Style"/>
          <w:sz w:val="28"/>
          <w:szCs w:val="28"/>
        </w:rPr>
      </w:pPr>
      <w:r w:rsidRPr="000103A0">
        <w:rPr>
          <w:rStyle w:val="FontStyle142"/>
          <w:rFonts w:ascii="Times New Roman" w:hAnsi="Times New Roman" w:cs="Bookman Old Style"/>
          <w:sz w:val="28"/>
          <w:szCs w:val="28"/>
        </w:rPr>
        <w:t>(18)В этот момент олень повернул голову и посмотрел прямо на охотника. (19)Ян и олень Песчаных холмов встретились наконец лицом к лицу. (20)Олень стоял, как изваяние. (21)Он стоял и смотрел прямо в глаза Яну.</w:t>
      </w:r>
    </w:p>
    <w:p w:rsidR="00B713C1" w:rsidRPr="000103A0" w:rsidRDefault="00B713C1" w:rsidP="000103A0">
      <w:pPr>
        <w:pStyle w:val="Style6"/>
        <w:widowControl/>
        <w:spacing w:line="240" w:lineRule="auto"/>
        <w:ind w:firstLine="709"/>
        <w:jc w:val="left"/>
        <w:rPr>
          <w:rStyle w:val="FontStyle142"/>
          <w:rFonts w:ascii="Times New Roman" w:hAnsi="Times New Roman" w:cs="Bookman Old Style"/>
          <w:sz w:val="28"/>
          <w:szCs w:val="28"/>
        </w:rPr>
      </w:pPr>
      <w:r w:rsidRPr="000103A0">
        <w:rPr>
          <w:rStyle w:val="FontStyle142"/>
          <w:rFonts w:ascii="Times New Roman" w:hAnsi="Times New Roman" w:cs="Bookman Old Style"/>
          <w:sz w:val="28"/>
          <w:szCs w:val="28"/>
        </w:rPr>
        <w:t>(22)Мысль об убийстве теперь казалась невозможной. (23)Ян смотрел на оленя, и олень не сводил с него своих умных, ясных глаз. (24)Казалось, они читали в глазах и сердцах друг друга. (25)Ян не мог отнять у него жизнь, и то, что давно уже зарождалось в нём, что незаметно укреплялось и зрело, заговорило вдруг властно и громко:</w:t>
      </w:r>
    </w:p>
    <w:p w:rsidR="00B713C1" w:rsidRPr="000103A0" w:rsidRDefault="00B713C1" w:rsidP="000103A0">
      <w:pPr>
        <w:pStyle w:val="Style6"/>
        <w:widowControl/>
        <w:spacing w:line="240" w:lineRule="auto"/>
        <w:ind w:firstLine="709"/>
        <w:jc w:val="left"/>
        <w:rPr>
          <w:rStyle w:val="FontStyle142"/>
          <w:rFonts w:ascii="Times New Roman" w:hAnsi="Times New Roman" w:cs="Bookman Old Style"/>
          <w:sz w:val="28"/>
          <w:szCs w:val="28"/>
        </w:rPr>
      </w:pPr>
      <w:r w:rsidRPr="000103A0">
        <w:rPr>
          <w:rStyle w:val="FontStyle142"/>
          <w:rFonts w:ascii="Times New Roman" w:hAnsi="Times New Roman" w:cs="Bookman Old Style"/>
          <w:sz w:val="28"/>
          <w:szCs w:val="28"/>
        </w:rPr>
        <w:t>(26)«Бедное, прекрасное животное! (27)Долго мы были врагами: я был преследователем, ты – жертвой, но теперь всё переменилось. (28)Много дней я преследовал тебя, а теперь ты можешь без страха стоять передо мною. (29)Никогда рука моя не поднимется, чтоб убить тебя. (30)Ступай, без страха броди по лесистым холмам – никогда более не стану я преследовать тебя. (31)Чем больше я узнаю жизнь, тем ближе становишься ты мне, и я не могу смотреть на тебя как на добычу.</w:t>
      </w:r>
    </w:p>
    <w:p w:rsidR="00B713C1" w:rsidRPr="000103A0" w:rsidRDefault="00B713C1" w:rsidP="000103A0">
      <w:pPr>
        <w:pStyle w:val="Style48"/>
        <w:widowControl/>
        <w:tabs>
          <w:tab w:val="left" w:pos="0"/>
        </w:tabs>
        <w:spacing w:line="240" w:lineRule="auto"/>
        <w:ind w:firstLine="709"/>
        <w:jc w:val="left"/>
        <w:rPr>
          <w:rStyle w:val="FontStyle142"/>
          <w:rFonts w:ascii="Times New Roman" w:hAnsi="Times New Roman" w:cs="Bookman Old Style"/>
          <w:sz w:val="28"/>
          <w:szCs w:val="28"/>
        </w:rPr>
      </w:pPr>
      <w:r w:rsidRPr="000103A0">
        <w:rPr>
          <w:rStyle w:val="FontStyle142"/>
          <w:rFonts w:ascii="Times New Roman" w:hAnsi="Times New Roman" w:cs="Bookman Old Style"/>
          <w:sz w:val="28"/>
          <w:szCs w:val="28"/>
        </w:rPr>
        <w:t>(32)Ступай спокойно, без страха. (33)Мы никогда с тобой не встретимся. (34)Прощай!»</w:t>
      </w:r>
    </w:p>
    <w:p w:rsidR="00B713C1" w:rsidRPr="000103A0" w:rsidRDefault="00B713C1" w:rsidP="000103A0">
      <w:pPr>
        <w:pStyle w:val="Style3"/>
        <w:widowControl/>
        <w:ind w:firstLine="709"/>
        <w:jc w:val="right"/>
        <w:rPr>
          <w:rStyle w:val="FontStyle142"/>
          <w:rFonts w:ascii="Times New Roman" w:hAnsi="Times New Roman" w:cs="Bookman Old Style"/>
          <w:sz w:val="28"/>
          <w:szCs w:val="28"/>
        </w:rPr>
      </w:pPr>
      <w:r w:rsidRPr="000103A0">
        <w:rPr>
          <w:rStyle w:val="FontStyle142"/>
          <w:rFonts w:ascii="Times New Roman" w:hAnsi="Times New Roman" w:cs="Bookman Old Style"/>
          <w:sz w:val="28"/>
          <w:szCs w:val="28"/>
        </w:rPr>
        <w:t>(По Э. Сетон-Томпсону)*</w:t>
      </w:r>
    </w:p>
    <w:p w:rsidR="00B713C1" w:rsidRDefault="00B713C1" w:rsidP="000103A0">
      <w:pPr>
        <w:pStyle w:val="Style23"/>
        <w:widowControl/>
        <w:spacing w:line="240" w:lineRule="auto"/>
        <w:ind w:firstLine="709"/>
        <w:jc w:val="left"/>
        <w:rPr>
          <w:rStyle w:val="FontStyle111"/>
          <w:rFonts w:ascii="Times New Roman" w:hAnsi="Times New Roman" w:cs="Bookman Old Style"/>
          <w:bCs/>
          <w:iCs/>
          <w:sz w:val="28"/>
          <w:szCs w:val="28"/>
        </w:rPr>
      </w:pPr>
      <w:r w:rsidRPr="000103A0">
        <w:rPr>
          <w:rStyle w:val="FontStyle111"/>
          <w:rFonts w:ascii="Times New Roman" w:hAnsi="Times New Roman" w:cs="Bookman Old Style"/>
          <w:bCs/>
          <w:iCs/>
          <w:sz w:val="28"/>
          <w:szCs w:val="28"/>
        </w:rPr>
        <w:t xml:space="preserve">* Эрнест Сетон-Томпсон (1860 </w:t>
      </w:r>
      <w:r w:rsidRPr="000103A0">
        <w:rPr>
          <w:rStyle w:val="FontStyle142"/>
          <w:rFonts w:ascii="Times New Roman" w:hAnsi="Times New Roman" w:cs="Bookman Old Style"/>
          <w:b/>
          <w:sz w:val="28"/>
          <w:szCs w:val="28"/>
        </w:rPr>
        <w:t>–</w:t>
      </w:r>
      <w:r w:rsidRPr="000103A0">
        <w:rPr>
          <w:rStyle w:val="FontStyle142"/>
          <w:rFonts w:ascii="Times New Roman" w:hAnsi="Times New Roman" w:cs="Bookman Old Style"/>
          <w:sz w:val="28"/>
          <w:szCs w:val="28"/>
        </w:rPr>
        <w:t xml:space="preserve"> </w:t>
      </w:r>
      <w:r w:rsidRPr="000103A0">
        <w:rPr>
          <w:rStyle w:val="FontStyle111"/>
          <w:rFonts w:ascii="Times New Roman" w:hAnsi="Times New Roman" w:cs="Bookman Old Style"/>
          <w:bCs/>
          <w:iCs/>
          <w:sz w:val="28"/>
          <w:szCs w:val="28"/>
        </w:rPr>
        <w:t xml:space="preserve">1946) </w:t>
      </w:r>
      <w:r w:rsidRPr="000103A0">
        <w:rPr>
          <w:rStyle w:val="FontStyle142"/>
          <w:rFonts w:ascii="Times New Roman" w:hAnsi="Times New Roman" w:cs="Bookman Old Style"/>
          <w:b/>
          <w:sz w:val="28"/>
          <w:szCs w:val="28"/>
        </w:rPr>
        <w:t>–</w:t>
      </w:r>
      <w:r w:rsidRPr="000103A0">
        <w:rPr>
          <w:rStyle w:val="FontStyle128"/>
          <w:rFonts w:ascii="Times New Roman" w:hAnsi="Times New Roman"/>
          <w:iCs/>
          <w:sz w:val="28"/>
          <w:szCs w:val="28"/>
        </w:rPr>
        <w:t xml:space="preserve"> </w:t>
      </w:r>
      <w:r w:rsidRPr="000103A0">
        <w:rPr>
          <w:rStyle w:val="FontStyle111"/>
          <w:rFonts w:ascii="Times New Roman" w:hAnsi="Times New Roman" w:cs="Bookman Old Style"/>
          <w:bCs/>
          <w:iCs/>
          <w:sz w:val="28"/>
          <w:szCs w:val="28"/>
        </w:rPr>
        <w:t>канадский писатель. Известность ему принесла серия рассказов о диких животных и жизни леса с собственными иллюстрациями.</w:t>
      </w:r>
    </w:p>
    <w:p w:rsidR="00B713C1" w:rsidRPr="000103A0" w:rsidRDefault="00B713C1" w:rsidP="000103A0">
      <w:pPr>
        <w:pStyle w:val="Style23"/>
        <w:widowControl/>
        <w:spacing w:line="240" w:lineRule="auto"/>
        <w:ind w:firstLine="709"/>
        <w:jc w:val="left"/>
        <w:rPr>
          <w:rStyle w:val="FontStyle111"/>
          <w:rFonts w:ascii="Times New Roman" w:hAnsi="Times New Roman" w:cs="Bookman Old Style"/>
          <w:bCs/>
          <w:iCs/>
          <w:sz w:val="28"/>
          <w:szCs w:val="28"/>
        </w:rPr>
      </w:pPr>
    </w:p>
    <w:p w:rsidR="00B713C1" w:rsidRPr="000103A0" w:rsidRDefault="00B713C1" w:rsidP="000103A0">
      <w:pPr>
        <w:pStyle w:val="Style13"/>
        <w:widowControl/>
        <w:spacing w:line="240" w:lineRule="auto"/>
        <w:ind w:firstLine="709"/>
        <w:jc w:val="left"/>
        <w:rPr>
          <w:rStyle w:val="FontStyle111"/>
          <w:rFonts w:ascii="Times New Roman" w:hAnsi="Times New Roman" w:cs="Bookman Old Style"/>
          <w:bCs/>
          <w:iCs/>
          <w:sz w:val="28"/>
          <w:szCs w:val="28"/>
        </w:rPr>
      </w:pPr>
      <w:r w:rsidRPr="000103A0">
        <w:rPr>
          <w:rStyle w:val="FontStyle142"/>
          <w:rFonts w:ascii="Times New Roman" w:hAnsi="Times New Roman" w:cs="Bookman Old Style"/>
          <w:b/>
          <w:sz w:val="28"/>
          <w:szCs w:val="28"/>
        </w:rPr>
        <w:t xml:space="preserve"> </w:t>
      </w:r>
      <w:r w:rsidRPr="000103A0">
        <w:rPr>
          <w:rStyle w:val="FontStyle111"/>
          <w:rFonts w:ascii="Times New Roman" w:hAnsi="Times New Roman" w:cs="Bookman Old Style"/>
          <w:bCs/>
          <w:iCs/>
          <w:sz w:val="28"/>
          <w:szCs w:val="28"/>
        </w:rPr>
        <w:t>Исполь</w:t>
      </w:r>
      <w:r>
        <w:rPr>
          <w:rStyle w:val="FontStyle111"/>
          <w:rFonts w:ascii="Times New Roman" w:hAnsi="Times New Roman" w:cs="Bookman Old Style"/>
          <w:bCs/>
          <w:iCs/>
          <w:sz w:val="28"/>
          <w:szCs w:val="28"/>
        </w:rPr>
        <w:t>зуя прочитанный текст</w:t>
      </w:r>
      <w:r w:rsidRPr="000103A0">
        <w:rPr>
          <w:rStyle w:val="FontStyle111"/>
          <w:rFonts w:ascii="Times New Roman" w:hAnsi="Times New Roman" w:cs="Bookman Old Style"/>
          <w:bCs/>
          <w:iCs/>
          <w:sz w:val="28"/>
          <w:szCs w:val="28"/>
        </w:rPr>
        <w:t>, выполнит</w:t>
      </w:r>
      <w:r>
        <w:rPr>
          <w:rStyle w:val="FontStyle111"/>
          <w:rFonts w:ascii="Times New Roman" w:hAnsi="Times New Roman" w:cs="Bookman Old Style"/>
          <w:bCs/>
          <w:iCs/>
          <w:sz w:val="28"/>
          <w:szCs w:val="28"/>
        </w:rPr>
        <w:t>е на отдельном листе задание (15.1).</w:t>
      </w:r>
    </w:p>
    <w:p w:rsidR="00B713C1" w:rsidRPr="000103A0" w:rsidRDefault="00B713C1" w:rsidP="000103A0">
      <w:pPr>
        <w:pStyle w:val="Style10"/>
        <w:widowControl/>
        <w:spacing w:line="240" w:lineRule="auto"/>
        <w:ind w:firstLine="709"/>
        <w:jc w:val="left"/>
        <w:rPr>
          <w:rStyle w:val="FontStyle142"/>
          <w:rFonts w:ascii="Times New Roman" w:hAnsi="Times New Roman" w:cs="Bookman Old Style"/>
          <w:sz w:val="28"/>
          <w:szCs w:val="28"/>
        </w:rPr>
      </w:pPr>
      <w:r w:rsidRPr="000103A0">
        <w:rPr>
          <w:rStyle w:val="FontStyle142"/>
          <w:rFonts w:ascii="Times New Roman" w:hAnsi="Times New Roman" w:cs="Bookman Old Style"/>
          <w:sz w:val="28"/>
          <w:szCs w:val="28"/>
        </w:rPr>
        <w:t>Напишите сочинение-рассуждение, раскрывая смысл высказывания русского лингвиста</w:t>
      </w:r>
    </w:p>
    <w:p w:rsidR="00B713C1" w:rsidRPr="000103A0" w:rsidRDefault="00B713C1" w:rsidP="000103A0">
      <w:pPr>
        <w:pStyle w:val="Style10"/>
        <w:widowControl/>
        <w:spacing w:line="240" w:lineRule="auto"/>
        <w:ind w:firstLine="709"/>
        <w:jc w:val="left"/>
        <w:rPr>
          <w:rStyle w:val="FontStyle142"/>
          <w:rFonts w:ascii="Times New Roman" w:hAnsi="Times New Roman" w:cs="Bookman Old Style"/>
          <w:sz w:val="28"/>
          <w:szCs w:val="28"/>
        </w:rPr>
      </w:pPr>
      <w:r w:rsidRPr="000103A0">
        <w:rPr>
          <w:rStyle w:val="FontStyle142"/>
          <w:rFonts w:ascii="Times New Roman" w:hAnsi="Times New Roman" w:cs="Bookman Old Style"/>
          <w:sz w:val="28"/>
          <w:szCs w:val="28"/>
        </w:rPr>
        <w:t xml:space="preserve">А. А. Зеленецкого: </w:t>
      </w:r>
      <w:r w:rsidRPr="000103A0">
        <w:rPr>
          <w:rStyle w:val="FontStyle142"/>
          <w:rFonts w:ascii="Times New Roman" w:hAnsi="Times New Roman" w:cs="Bookman Old Style"/>
          <w:b/>
          <w:sz w:val="28"/>
          <w:szCs w:val="28"/>
        </w:rPr>
        <w:t>«Придание образности словам постоянно совершенствуется в современной речи посредством эпитетов».</w:t>
      </w:r>
      <w:r w:rsidRPr="000103A0">
        <w:rPr>
          <w:rStyle w:val="FontStyle142"/>
          <w:rFonts w:ascii="Times New Roman" w:hAnsi="Times New Roman" w:cs="Bookman Old Style"/>
          <w:sz w:val="28"/>
          <w:szCs w:val="28"/>
        </w:rPr>
        <w:t xml:space="preserve"> Аргументируя свой ответ, приведите 2 примера из прочитанного текста.</w:t>
      </w:r>
    </w:p>
    <w:p w:rsidR="00B713C1" w:rsidRPr="000103A0" w:rsidRDefault="00B713C1" w:rsidP="000103A0">
      <w:pPr>
        <w:pStyle w:val="Style10"/>
        <w:widowControl/>
        <w:spacing w:line="240" w:lineRule="auto"/>
        <w:ind w:firstLine="709"/>
        <w:jc w:val="left"/>
        <w:rPr>
          <w:rStyle w:val="FontStyle142"/>
          <w:rFonts w:ascii="Times New Roman" w:hAnsi="Times New Roman" w:cs="Bookman Old Style"/>
          <w:sz w:val="28"/>
          <w:szCs w:val="28"/>
        </w:rPr>
      </w:pPr>
      <w:r w:rsidRPr="000103A0">
        <w:rPr>
          <w:rStyle w:val="FontStyle142"/>
          <w:rFonts w:ascii="Times New Roman" w:hAnsi="Times New Roman" w:cs="Bookman Old Style"/>
          <w:sz w:val="28"/>
          <w:szCs w:val="28"/>
        </w:rPr>
        <w:t>Приводя примеры, указывайте номера нужных предложений или применяйте цитирование.</w:t>
      </w:r>
    </w:p>
    <w:p w:rsidR="00B713C1" w:rsidRPr="000103A0" w:rsidRDefault="00B713C1" w:rsidP="000103A0">
      <w:pPr>
        <w:pStyle w:val="Style10"/>
        <w:widowControl/>
        <w:spacing w:line="240" w:lineRule="auto"/>
        <w:ind w:firstLine="709"/>
        <w:jc w:val="left"/>
        <w:rPr>
          <w:rStyle w:val="FontStyle142"/>
          <w:rFonts w:ascii="Times New Roman" w:hAnsi="Times New Roman" w:cs="Bookman Old Style"/>
          <w:sz w:val="28"/>
          <w:szCs w:val="28"/>
        </w:rPr>
      </w:pPr>
      <w:r w:rsidRPr="000103A0">
        <w:rPr>
          <w:rStyle w:val="FontStyle142"/>
          <w:rFonts w:ascii="Times New Roman" w:hAnsi="Times New Roman" w:cs="Bookman Old Style"/>
          <w:sz w:val="28"/>
          <w:szCs w:val="28"/>
        </w:rPr>
        <w:t>Вы можете писать работу в научном или публицистическом стиле, раскрывая тему на лингвистическом материале. Начать сочинение Вы можете словами А.А. Зеленецкого.</w:t>
      </w:r>
    </w:p>
    <w:p w:rsidR="00B713C1" w:rsidRPr="000103A0" w:rsidRDefault="00B713C1" w:rsidP="000103A0">
      <w:pPr>
        <w:pStyle w:val="Style10"/>
        <w:widowControl/>
        <w:spacing w:line="240" w:lineRule="auto"/>
        <w:ind w:firstLine="709"/>
        <w:jc w:val="left"/>
        <w:rPr>
          <w:rStyle w:val="FontStyle142"/>
          <w:rFonts w:ascii="Times New Roman" w:hAnsi="Times New Roman" w:cs="Bookman Old Style"/>
          <w:sz w:val="28"/>
          <w:szCs w:val="28"/>
        </w:rPr>
      </w:pPr>
      <w:r w:rsidRPr="000103A0">
        <w:rPr>
          <w:rStyle w:val="FontStyle142"/>
          <w:rFonts w:ascii="Times New Roman" w:hAnsi="Times New Roman" w:cs="Bookman Old Style"/>
          <w:sz w:val="28"/>
          <w:szCs w:val="28"/>
        </w:rPr>
        <w:t>Объём сочинения должен составлять не менее 70 слов. Сочинение пишите аккуратно, разборчивым почерком.</w:t>
      </w:r>
    </w:p>
    <w:p w:rsidR="00B713C1" w:rsidRPr="000103A0" w:rsidRDefault="00B713C1" w:rsidP="000103A0">
      <w:pPr>
        <w:pStyle w:val="Style17"/>
        <w:widowControl/>
        <w:spacing w:line="240" w:lineRule="auto"/>
        <w:ind w:firstLine="709"/>
        <w:jc w:val="left"/>
        <w:rPr>
          <w:rStyle w:val="FontStyle108"/>
          <w:rFonts w:ascii="Times New Roman" w:hAnsi="Times New Roman" w:cs="Bookman Old Style"/>
          <w:bCs/>
          <w:sz w:val="28"/>
          <w:szCs w:val="28"/>
        </w:rPr>
      </w:pPr>
    </w:p>
    <w:p w:rsidR="00B713C1" w:rsidRPr="005B4D2E" w:rsidRDefault="00B713C1" w:rsidP="005B4D2E">
      <w:pPr>
        <w:spacing w:after="0" w:line="240" w:lineRule="auto"/>
        <w:rPr>
          <w:rStyle w:val="FontStyle143"/>
          <w:rFonts w:ascii="Times New Roman" w:hAnsi="Times New Roman" w:cs="Bookman Old Style"/>
          <w:b w:val="0"/>
          <w:bCs/>
          <w:sz w:val="28"/>
          <w:szCs w:val="28"/>
        </w:rPr>
      </w:pPr>
      <w:r w:rsidRPr="002B6CCF">
        <w:rPr>
          <w:rStyle w:val="FontStyle143"/>
          <w:rFonts w:ascii="Times New Roman" w:hAnsi="Times New Roman" w:cs="Bookman Old Style"/>
          <w:bCs/>
          <w:sz w:val="28"/>
          <w:szCs w:val="28"/>
        </w:rPr>
        <w:t xml:space="preserve">    </w:t>
      </w:r>
      <w:r w:rsidRPr="005B4D2E">
        <w:rPr>
          <w:b/>
          <w:sz w:val="28"/>
          <w:szCs w:val="28"/>
        </w:rPr>
        <w:t>Приложение №4.</w:t>
      </w:r>
      <w:r w:rsidRPr="005B4D2E">
        <w:rPr>
          <w:rStyle w:val="FontStyle143"/>
          <w:rFonts w:ascii="Times New Roman" w:hAnsi="Times New Roman" w:cs="Bookman Old Style"/>
          <w:b w:val="0"/>
          <w:bCs/>
          <w:sz w:val="28"/>
          <w:szCs w:val="28"/>
        </w:rPr>
        <w:t xml:space="preserve">                                                                                </w:t>
      </w:r>
    </w:p>
    <w:p w:rsidR="00B713C1" w:rsidRPr="000103A0" w:rsidRDefault="00B713C1" w:rsidP="000103A0">
      <w:pPr>
        <w:pStyle w:val="Style56"/>
        <w:widowControl/>
        <w:tabs>
          <w:tab w:val="left" w:pos="0"/>
        </w:tabs>
        <w:spacing w:line="240" w:lineRule="auto"/>
        <w:ind w:firstLine="426"/>
        <w:rPr>
          <w:rStyle w:val="FontStyle142"/>
          <w:rFonts w:ascii="Times New Roman" w:hAnsi="Times New Roman" w:cs="Bookman Old Style"/>
          <w:sz w:val="28"/>
          <w:szCs w:val="28"/>
        </w:rPr>
      </w:pPr>
      <w:r w:rsidRPr="000103A0">
        <w:rPr>
          <w:rStyle w:val="FontStyle142"/>
          <w:rFonts w:ascii="Times New Roman" w:hAnsi="Times New Roman" w:cs="Bookman Old Style"/>
          <w:sz w:val="28"/>
          <w:szCs w:val="28"/>
        </w:rPr>
        <w:t>(1)Я резко обернулась и увидела дикое: молча, злобно, неумело Сева Агапов колотил Аллочку Ощепкову, а та сопротивлялась точно кошка – так же молча, злобно и неумело.</w:t>
      </w:r>
    </w:p>
    <w:p w:rsidR="00B713C1" w:rsidRPr="000103A0" w:rsidRDefault="00B713C1" w:rsidP="000103A0">
      <w:pPr>
        <w:pStyle w:val="Style56"/>
        <w:widowControl/>
        <w:tabs>
          <w:tab w:val="left" w:pos="0"/>
        </w:tabs>
        <w:spacing w:line="240" w:lineRule="auto"/>
        <w:ind w:firstLine="426"/>
        <w:rPr>
          <w:rStyle w:val="FontStyle142"/>
          <w:rFonts w:ascii="Times New Roman" w:hAnsi="Times New Roman" w:cs="Bookman Old Style"/>
          <w:sz w:val="28"/>
          <w:szCs w:val="28"/>
        </w:rPr>
      </w:pPr>
      <w:r w:rsidRPr="000103A0">
        <w:rPr>
          <w:rStyle w:val="FontStyle142"/>
          <w:rFonts w:ascii="Times New Roman" w:hAnsi="Times New Roman" w:cs="Bookman Old Style"/>
          <w:sz w:val="28"/>
          <w:szCs w:val="28"/>
        </w:rPr>
        <w:t>(2)Я подскочила к Севе, встряхнула его, чтобы он опомнился, пришёл в себя, дёрнула за руку, и без всякого перехода, с той же яростью Сева стал бить по моей руке свободным кулаком, грязно ругаясь.</w:t>
      </w:r>
    </w:p>
    <w:p w:rsidR="00B713C1" w:rsidRPr="000103A0" w:rsidRDefault="00B713C1" w:rsidP="000103A0">
      <w:pPr>
        <w:pStyle w:val="Style33"/>
        <w:widowControl/>
        <w:tabs>
          <w:tab w:val="left" w:pos="0"/>
        </w:tabs>
        <w:spacing w:line="240" w:lineRule="auto"/>
        <w:ind w:right="-44" w:firstLine="426"/>
        <w:jc w:val="left"/>
        <w:rPr>
          <w:rStyle w:val="FontStyle142"/>
          <w:rFonts w:ascii="Times New Roman" w:hAnsi="Times New Roman" w:cs="Bookman Old Style"/>
          <w:sz w:val="28"/>
          <w:szCs w:val="28"/>
        </w:rPr>
      </w:pPr>
      <w:r w:rsidRPr="000103A0">
        <w:rPr>
          <w:rStyle w:val="FontStyle142"/>
          <w:rFonts w:ascii="Times New Roman" w:hAnsi="Times New Roman" w:cs="Bookman Old Style"/>
          <w:sz w:val="28"/>
          <w:szCs w:val="28"/>
        </w:rPr>
        <w:t xml:space="preserve">(3)Я, ошеломлённая, приговаривала на его удары: </w:t>
      </w:r>
    </w:p>
    <w:p w:rsidR="00B713C1" w:rsidRPr="000103A0" w:rsidRDefault="00B713C1" w:rsidP="000103A0">
      <w:pPr>
        <w:pStyle w:val="Style33"/>
        <w:widowControl/>
        <w:tabs>
          <w:tab w:val="left" w:pos="0"/>
        </w:tabs>
        <w:spacing w:line="240" w:lineRule="auto"/>
        <w:ind w:right="-44" w:firstLine="426"/>
        <w:jc w:val="left"/>
        <w:rPr>
          <w:rStyle w:val="FontStyle142"/>
          <w:rFonts w:ascii="Times New Roman" w:hAnsi="Times New Roman" w:cs="Bookman Old Style"/>
          <w:sz w:val="28"/>
          <w:szCs w:val="28"/>
        </w:rPr>
      </w:pPr>
      <w:r w:rsidRPr="000103A0">
        <w:rPr>
          <w:rStyle w:val="FontStyle142"/>
          <w:rFonts w:ascii="Times New Roman" w:hAnsi="Times New Roman" w:cs="Bookman Old Style"/>
          <w:sz w:val="28"/>
          <w:szCs w:val="28"/>
        </w:rPr>
        <w:t>– (4)Сева! (5)Севочка! (6)Сева!</w:t>
      </w:r>
    </w:p>
    <w:p w:rsidR="00B713C1" w:rsidRPr="000103A0" w:rsidRDefault="00B713C1" w:rsidP="000103A0">
      <w:pPr>
        <w:pStyle w:val="Style56"/>
        <w:widowControl/>
        <w:tabs>
          <w:tab w:val="left" w:pos="0"/>
        </w:tabs>
        <w:spacing w:line="240" w:lineRule="auto"/>
        <w:ind w:firstLine="426"/>
        <w:rPr>
          <w:rStyle w:val="FontStyle142"/>
          <w:rFonts w:ascii="Times New Roman" w:hAnsi="Times New Roman" w:cs="Bookman Old Style"/>
          <w:sz w:val="28"/>
          <w:szCs w:val="28"/>
        </w:rPr>
      </w:pPr>
      <w:r w:rsidRPr="000103A0">
        <w:rPr>
          <w:rStyle w:val="FontStyle142"/>
          <w:rFonts w:ascii="Times New Roman" w:hAnsi="Times New Roman" w:cs="Bookman Old Style"/>
          <w:sz w:val="28"/>
          <w:szCs w:val="28"/>
        </w:rPr>
        <w:t>(7)Сильным драчливым движением он обрушился всем телом на мою руку и вырвался.</w:t>
      </w:r>
    </w:p>
    <w:p w:rsidR="00B713C1" w:rsidRPr="000103A0" w:rsidRDefault="00B713C1" w:rsidP="000103A0">
      <w:pPr>
        <w:pStyle w:val="Style56"/>
        <w:widowControl/>
        <w:tabs>
          <w:tab w:val="left" w:pos="0"/>
        </w:tabs>
        <w:spacing w:line="240" w:lineRule="auto"/>
        <w:ind w:firstLine="426"/>
        <w:rPr>
          <w:rStyle w:val="FontStyle142"/>
          <w:rFonts w:ascii="Times New Roman" w:hAnsi="Times New Roman" w:cs="Bookman Old Style"/>
          <w:sz w:val="28"/>
          <w:szCs w:val="28"/>
        </w:rPr>
      </w:pPr>
      <w:r w:rsidRPr="000103A0">
        <w:rPr>
          <w:rStyle w:val="FontStyle142"/>
          <w:rFonts w:ascii="Times New Roman" w:hAnsi="Times New Roman" w:cs="Bookman Old Style"/>
          <w:sz w:val="28"/>
          <w:szCs w:val="28"/>
        </w:rPr>
        <w:t>(8)Дверь хлопнула, а я заплакала. (9)От неожиданности, страха, бессилия. (10)Завыла в полный голос.</w:t>
      </w:r>
    </w:p>
    <w:p w:rsidR="00B713C1" w:rsidRPr="000103A0" w:rsidRDefault="00B713C1" w:rsidP="000103A0">
      <w:pPr>
        <w:pStyle w:val="Style27"/>
        <w:widowControl/>
        <w:tabs>
          <w:tab w:val="left" w:pos="0"/>
        </w:tabs>
        <w:spacing w:line="240" w:lineRule="auto"/>
        <w:ind w:firstLine="426"/>
        <w:rPr>
          <w:rStyle w:val="FontStyle142"/>
          <w:rFonts w:ascii="Times New Roman" w:hAnsi="Times New Roman" w:cs="Bookman Old Style"/>
          <w:sz w:val="28"/>
          <w:szCs w:val="28"/>
        </w:rPr>
      </w:pPr>
      <w:r w:rsidRPr="000103A0">
        <w:rPr>
          <w:rStyle w:val="FontStyle142"/>
          <w:rFonts w:ascii="Times New Roman" w:hAnsi="Times New Roman" w:cs="Bookman Old Style"/>
          <w:sz w:val="28"/>
          <w:szCs w:val="28"/>
        </w:rPr>
        <w:t>(11)Что делать, я тогда была начинающим учителем и часто плакала. (12)Мне многое было внове, а это – страшней всего – недетская детская брань.</w:t>
      </w:r>
    </w:p>
    <w:p w:rsidR="00B713C1" w:rsidRPr="000103A0" w:rsidRDefault="00B713C1" w:rsidP="000103A0">
      <w:pPr>
        <w:pStyle w:val="Style27"/>
        <w:widowControl/>
        <w:tabs>
          <w:tab w:val="left" w:pos="0"/>
        </w:tabs>
        <w:spacing w:line="240" w:lineRule="auto"/>
        <w:ind w:firstLine="426"/>
        <w:rPr>
          <w:rStyle w:val="FontStyle142"/>
          <w:rFonts w:ascii="Times New Roman" w:hAnsi="Times New Roman" w:cs="Bookman Old Style"/>
          <w:sz w:val="28"/>
          <w:szCs w:val="28"/>
        </w:rPr>
      </w:pPr>
      <w:r w:rsidRPr="000103A0">
        <w:rPr>
          <w:rStyle w:val="FontStyle142"/>
          <w:rFonts w:ascii="Times New Roman" w:hAnsi="Times New Roman" w:cs="Bookman Old Style"/>
          <w:sz w:val="28"/>
          <w:szCs w:val="28"/>
        </w:rPr>
        <w:t>(13)Теперь-то, десять лет спустя, пройдя многое и хлебнув разного, отвыкнув от слёз и привыкнув к жёсткости подлинной правды, я твёрдо знаю, что учитель должен уметь погрузиться в человека и не всегда – далеко не всегда! – там, в глубине, найдёт он благоухающие цветы, порой бывает как раз наоборот. (14)Но не надо пугаться! (15)Надо браться за дело, закатав рукава. (16)Надо брать в руки мотыгу и, несмотря на тягость и грязь, спотыкаясь, заходя в тупики и снова возвращаясь, осушать болото, пока на его месте не зацветут сады!</w:t>
      </w:r>
    </w:p>
    <w:p w:rsidR="00B713C1" w:rsidRPr="000103A0" w:rsidRDefault="00B713C1" w:rsidP="000103A0">
      <w:pPr>
        <w:pStyle w:val="Style56"/>
        <w:widowControl/>
        <w:tabs>
          <w:tab w:val="left" w:pos="0"/>
          <w:tab w:val="left" w:pos="1490"/>
        </w:tabs>
        <w:spacing w:line="240" w:lineRule="auto"/>
        <w:ind w:firstLine="426"/>
        <w:rPr>
          <w:rStyle w:val="FontStyle142"/>
          <w:rFonts w:ascii="Times New Roman" w:hAnsi="Times New Roman" w:cs="Bookman Old Style"/>
          <w:sz w:val="28"/>
          <w:szCs w:val="28"/>
        </w:rPr>
      </w:pPr>
      <w:r w:rsidRPr="000103A0">
        <w:rPr>
          <w:rStyle w:val="FontStyle142"/>
          <w:rFonts w:ascii="Times New Roman" w:hAnsi="Times New Roman" w:cs="Bookman Old Style"/>
          <w:sz w:val="28"/>
          <w:szCs w:val="28"/>
        </w:rPr>
        <w:t>(17)Нет стыдных положений, есть стыдное – или стыдливое – отношение к делу, и я не раз ощущала особый прилив чистоты и ясности, с упоением вышвыривая из самых потайных закоулков детских душ дрянное, подлое, низменное, которого, кстати сказать, не так уж и мало едва ли не в каждом человеке.</w:t>
      </w:r>
    </w:p>
    <w:p w:rsidR="00B713C1" w:rsidRPr="000103A0" w:rsidRDefault="00B713C1" w:rsidP="000103A0">
      <w:pPr>
        <w:pStyle w:val="Style56"/>
        <w:widowControl/>
        <w:tabs>
          <w:tab w:val="left" w:pos="0"/>
          <w:tab w:val="left" w:pos="1490"/>
        </w:tabs>
        <w:spacing w:line="240" w:lineRule="auto"/>
        <w:ind w:firstLine="426"/>
        <w:rPr>
          <w:rStyle w:val="FontStyle142"/>
          <w:rFonts w:ascii="Times New Roman" w:hAnsi="Times New Roman" w:cs="Bookman Old Style"/>
          <w:sz w:val="28"/>
          <w:szCs w:val="28"/>
        </w:rPr>
      </w:pPr>
      <w:r w:rsidRPr="000103A0">
        <w:rPr>
          <w:rStyle w:val="FontStyle142"/>
          <w:rFonts w:ascii="Times New Roman" w:hAnsi="Times New Roman" w:cs="Bookman Old Style"/>
          <w:sz w:val="28"/>
          <w:szCs w:val="28"/>
        </w:rPr>
        <w:t>Испуг и паника не самый лучший выход из положения для учителя, который услышал ругань или увидел гадость. (19)Давай-ка за дело, да лучше втихомолку, но по-настоящему, без суеты и восклицаний!</w:t>
      </w:r>
    </w:p>
    <w:p w:rsidR="00B713C1" w:rsidRPr="000103A0" w:rsidRDefault="00B713C1" w:rsidP="000103A0">
      <w:pPr>
        <w:pStyle w:val="Style27"/>
        <w:widowControl/>
        <w:tabs>
          <w:tab w:val="left" w:pos="0"/>
        </w:tabs>
        <w:spacing w:line="240" w:lineRule="auto"/>
        <w:ind w:firstLine="426"/>
        <w:rPr>
          <w:rStyle w:val="FontStyle142"/>
          <w:rFonts w:ascii="Times New Roman" w:hAnsi="Times New Roman" w:cs="Bookman Old Style"/>
          <w:sz w:val="28"/>
          <w:szCs w:val="28"/>
        </w:rPr>
      </w:pPr>
      <w:r w:rsidRPr="000103A0">
        <w:rPr>
          <w:rStyle w:val="FontStyle142"/>
          <w:rFonts w:ascii="Times New Roman" w:hAnsi="Times New Roman" w:cs="Bookman Old Style"/>
          <w:sz w:val="28"/>
          <w:szCs w:val="28"/>
        </w:rPr>
        <w:t>(20)Самое тяжкое в учителе, самое неизлечимое – коли он трясётся за свой престиж, боится признать ошибку да ещё в ошибке упрямится. (21)Этот камень тяжек, и самый для учителя тяжкий грех валить, пользуясь авторитетом профессии, с больной головы на здоровую, да ещё ежели голова эта малая, ученическая...</w:t>
      </w:r>
    </w:p>
    <w:p w:rsidR="00B713C1" w:rsidRPr="000103A0" w:rsidRDefault="00B713C1" w:rsidP="000103A0">
      <w:pPr>
        <w:pStyle w:val="Style56"/>
        <w:widowControl/>
        <w:tabs>
          <w:tab w:val="left" w:pos="0"/>
          <w:tab w:val="left" w:pos="1505"/>
        </w:tabs>
        <w:spacing w:line="240" w:lineRule="auto"/>
        <w:ind w:firstLine="426"/>
        <w:rPr>
          <w:rStyle w:val="FontStyle142"/>
          <w:rFonts w:ascii="Times New Roman" w:hAnsi="Times New Roman" w:cs="Bookman Old Style"/>
          <w:sz w:val="28"/>
          <w:szCs w:val="28"/>
        </w:rPr>
      </w:pPr>
      <w:r w:rsidRPr="000103A0">
        <w:rPr>
          <w:rStyle w:val="FontStyle142"/>
          <w:rFonts w:ascii="Times New Roman" w:hAnsi="Times New Roman" w:cs="Bookman Old Style"/>
          <w:sz w:val="28"/>
          <w:szCs w:val="28"/>
        </w:rPr>
        <w:t>(22)Повторю снова, что это – моё нынешнее понимание проблемы, когда слёзы мои пересохли, но не оттого, что иссяк родник, а оттого, что стала сдержаннее, а любовь моя разумней и сердце, выходит, опытней.</w:t>
      </w:r>
    </w:p>
    <w:p w:rsidR="00B713C1" w:rsidRPr="000103A0" w:rsidRDefault="00B713C1" w:rsidP="000103A0">
      <w:pPr>
        <w:pStyle w:val="Style56"/>
        <w:widowControl/>
        <w:tabs>
          <w:tab w:val="left" w:pos="0"/>
          <w:tab w:val="left" w:pos="1505"/>
        </w:tabs>
        <w:spacing w:line="240" w:lineRule="auto"/>
        <w:ind w:firstLine="426"/>
        <w:jc w:val="left"/>
        <w:rPr>
          <w:rStyle w:val="FontStyle142"/>
          <w:rFonts w:ascii="Times New Roman" w:hAnsi="Times New Roman" w:cs="Bookman Old Style"/>
          <w:sz w:val="28"/>
          <w:szCs w:val="28"/>
        </w:rPr>
      </w:pPr>
      <w:r w:rsidRPr="000103A0">
        <w:rPr>
          <w:rStyle w:val="FontStyle142"/>
          <w:rFonts w:ascii="Times New Roman" w:hAnsi="Times New Roman" w:cs="Bookman Old Style"/>
          <w:sz w:val="28"/>
          <w:szCs w:val="28"/>
        </w:rPr>
        <w:t>(23)Тогда же Севина брань – точно залпы расстрела.</w:t>
      </w:r>
    </w:p>
    <w:p w:rsidR="00B713C1" w:rsidRPr="000103A0" w:rsidRDefault="00B713C1" w:rsidP="000103A0">
      <w:pPr>
        <w:pStyle w:val="Style56"/>
        <w:widowControl/>
        <w:tabs>
          <w:tab w:val="left" w:pos="0"/>
          <w:tab w:val="left" w:pos="1505"/>
        </w:tabs>
        <w:spacing w:line="240" w:lineRule="auto"/>
        <w:ind w:firstLine="426"/>
        <w:rPr>
          <w:rStyle w:val="FontStyle142"/>
          <w:rFonts w:ascii="Times New Roman" w:hAnsi="Times New Roman" w:cs="Bookman Old Style"/>
          <w:sz w:val="28"/>
          <w:szCs w:val="28"/>
        </w:rPr>
      </w:pPr>
      <w:r w:rsidRPr="000103A0">
        <w:rPr>
          <w:rStyle w:val="FontStyle142"/>
          <w:rFonts w:ascii="Times New Roman" w:hAnsi="Times New Roman" w:cs="Bookman Old Style"/>
          <w:sz w:val="28"/>
          <w:szCs w:val="28"/>
        </w:rPr>
        <w:t xml:space="preserve"> (24)Но я отревела своё, подсунула снова лицо под ледяную струйку, приложила мокрый платок к Аллочкиным синякам, и вышли мы с ней в коридор, чтобы отвечать перед педсоветом. (25)Алла – за пожар, я – за судьбу первого «Б».</w:t>
      </w:r>
    </w:p>
    <w:p w:rsidR="00B713C1" w:rsidRPr="000103A0" w:rsidRDefault="00B713C1" w:rsidP="000103A0">
      <w:pPr>
        <w:pStyle w:val="Style5"/>
        <w:widowControl/>
        <w:tabs>
          <w:tab w:val="left" w:pos="0"/>
        </w:tabs>
        <w:ind w:firstLine="426"/>
        <w:jc w:val="right"/>
        <w:rPr>
          <w:rStyle w:val="FontStyle142"/>
          <w:rFonts w:ascii="Times New Roman" w:hAnsi="Times New Roman" w:cs="Bookman Old Style"/>
          <w:sz w:val="28"/>
          <w:szCs w:val="28"/>
        </w:rPr>
      </w:pPr>
      <w:r w:rsidRPr="000103A0">
        <w:rPr>
          <w:rStyle w:val="FontStyle142"/>
          <w:rFonts w:ascii="Times New Roman" w:hAnsi="Times New Roman" w:cs="Bookman Old Style"/>
          <w:sz w:val="28"/>
          <w:szCs w:val="28"/>
        </w:rPr>
        <w:t>(По А. Лиханову)</w:t>
      </w:r>
    </w:p>
    <w:p w:rsidR="00B713C1" w:rsidRDefault="00B713C1" w:rsidP="00CD6CC1">
      <w:pPr>
        <w:pStyle w:val="Style12"/>
        <w:widowControl/>
        <w:tabs>
          <w:tab w:val="left" w:pos="0"/>
        </w:tabs>
        <w:spacing w:line="240" w:lineRule="auto"/>
        <w:ind w:firstLine="426"/>
        <w:rPr>
          <w:rStyle w:val="FontStyle110"/>
          <w:rFonts w:ascii="Times New Roman" w:hAnsi="Times New Roman" w:cs="Bookman Old Style"/>
          <w:iCs/>
          <w:sz w:val="28"/>
          <w:szCs w:val="28"/>
        </w:rPr>
      </w:pPr>
      <w:r w:rsidRPr="000103A0">
        <w:rPr>
          <w:rStyle w:val="FontStyle111"/>
          <w:rFonts w:ascii="Times New Roman" w:hAnsi="Times New Roman" w:cs="Bookman Old Style"/>
          <w:bCs/>
          <w:iCs/>
          <w:spacing w:val="10"/>
          <w:sz w:val="28"/>
          <w:szCs w:val="28"/>
        </w:rPr>
        <w:t>*</w:t>
      </w:r>
      <w:r w:rsidRPr="000103A0">
        <w:rPr>
          <w:rStyle w:val="FontStyle111"/>
          <w:rFonts w:ascii="Times New Roman" w:hAnsi="Times New Roman" w:cs="Bookman Old Style"/>
          <w:bCs/>
          <w:iCs/>
          <w:sz w:val="28"/>
          <w:szCs w:val="28"/>
        </w:rPr>
        <w:t xml:space="preserve"> </w:t>
      </w:r>
      <w:r w:rsidRPr="000103A0">
        <w:rPr>
          <w:rStyle w:val="FontStyle111"/>
          <w:rFonts w:ascii="Times New Roman" w:hAnsi="Times New Roman" w:cs="Bookman Old Style"/>
          <w:bCs/>
          <w:iCs/>
          <w:spacing w:val="10"/>
          <w:sz w:val="28"/>
          <w:szCs w:val="28"/>
        </w:rPr>
        <w:t>Лиханов</w:t>
      </w:r>
      <w:r w:rsidRPr="000103A0">
        <w:rPr>
          <w:rStyle w:val="FontStyle111"/>
          <w:rFonts w:ascii="Times New Roman" w:hAnsi="Times New Roman" w:cs="Bookman Old Style"/>
          <w:bCs/>
          <w:iCs/>
          <w:sz w:val="28"/>
          <w:szCs w:val="28"/>
        </w:rPr>
        <w:t xml:space="preserve"> </w:t>
      </w:r>
      <w:r w:rsidRPr="000103A0">
        <w:rPr>
          <w:rStyle w:val="FontStyle111"/>
          <w:rFonts w:ascii="Times New Roman" w:hAnsi="Times New Roman" w:cs="Bookman Old Style"/>
          <w:bCs/>
          <w:iCs/>
          <w:spacing w:val="10"/>
          <w:sz w:val="28"/>
          <w:szCs w:val="28"/>
        </w:rPr>
        <w:t>Альберт</w:t>
      </w:r>
      <w:r w:rsidRPr="000103A0">
        <w:rPr>
          <w:rStyle w:val="FontStyle111"/>
          <w:rFonts w:ascii="Times New Roman" w:hAnsi="Times New Roman" w:cs="Bookman Old Style"/>
          <w:bCs/>
          <w:iCs/>
          <w:sz w:val="28"/>
          <w:szCs w:val="28"/>
        </w:rPr>
        <w:t xml:space="preserve"> </w:t>
      </w:r>
      <w:r w:rsidRPr="000103A0">
        <w:rPr>
          <w:rStyle w:val="FontStyle111"/>
          <w:rFonts w:ascii="Times New Roman" w:hAnsi="Times New Roman" w:cs="Bookman Old Style"/>
          <w:bCs/>
          <w:iCs/>
          <w:spacing w:val="10"/>
          <w:sz w:val="28"/>
          <w:szCs w:val="28"/>
        </w:rPr>
        <w:t>Анатольевич</w:t>
      </w:r>
      <w:r w:rsidRPr="000103A0">
        <w:rPr>
          <w:rStyle w:val="FontStyle111"/>
          <w:rFonts w:ascii="Times New Roman" w:hAnsi="Times New Roman" w:cs="Bookman Old Style"/>
          <w:bCs/>
          <w:iCs/>
          <w:sz w:val="28"/>
          <w:szCs w:val="28"/>
        </w:rPr>
        <w:t xml:space="preserve"> </w:t>
      </w:r>
      <w:r w:rsidRPr="000103A0">
        <w:rPr>
          <w:rStyle w:val="FontStyle110"/>
          <w:rFonts w:ascii="Times New Roman" w:hAnsi="Times New Roman" w:cs="Bookman Old Style"/>
          <w:iCs/>
          <w:sz w:val="28"/>
          <w:szCs w:val="28"/>
        </w:rPr>
        <w:t>(род. в 1935 г.)</w:t>
      </w:r>
      <w:r w:rsidRPr="000103A0">
        <w:rPr>
          <w:rStyle w:val="FontStyle142"/>
          <w:rFonts w:ascii="Times New Roman" w:hAnsi="Times New Roman" w:cs="Bookman Old Style"/>
          <w:sz w:val="28"/>
          <w:szCs w:val="28"/>
        </w:rPr>
        <w:t xml:space="preserve"> –</w:t>
      </w:r>
      <w:r w:rsidRPr="000103A0">
        <w:rPr>
          <w:rStyle w:val="FontStyle110"/>
          <w:rFonts w:ascii="Times New Roman" w:hAnsi="Times New Roman" w:cs="Bookman Old Style"/>
          <w:iCs/>
          <w:sz w:val="28"/>
          <w:szCs w:val="28"/>
        </w:rPr>
        <w:t xml:space="preserve"> писатель, журналист, председатель Российского детского фонда. </w:t>
      </w:r>
    </w:p>
    <w:p w:rsidR="00B713C1" w:rsidRPr="000103A0" w:rsidRDefault="00B713C1" w:rsidP="000103A0">
      <w:pPr>
        <w:pStyle w:val="Style13"/>
        <w:widowControl/>
        <w:spacing w:line="240" w:lineRule="auto"/>
        <w:ind w:firstLine="426"/>
        <w:rPr>
          <w:rStyle w:val="FontStyle111"/>
          <w:rFonts w:ascii="Times New Roman" w:hAnsi="Times New Roman" w:cs="Bookman Old Style"/>
          <w:bCs/>
          <w:iCs/>
          <w:sz w:val="28"/>
          <w:szCs w:val="28"/>
        </w:rPr>
      </w:pPr>
      <w:r w:rsidRPr="000103A0">
        <w:rPr>
          <w:rStyle w:val="FontStyle111"/>
          <w:rFonts w:ascii="Times New Roman" w:hAnsi="Times New Roman" w:cs="Bookman Old Style"/>
          <w:bCs/>
          <w:iCs/>
          <w:sz w:val="28"/>
          <w:szCs w:val="28"/>
        </w:rPr>
        <w:t>Используя прочитанный те</w:t>
      </w:r>
      <w:r>
        <w:rPr>
          <w:rStyle w:val="FontStyle111"/>
          <w:rFonts w:ascii="Times New Roman" w:hAnsi="Times New Roman" w:cs="Bookman Old Style"/>
          <w:bCs/>
          <w:iCs/>
          <w:sz w:val="28"/>
          <w:szCs w:val="28"/>
        </w:rPr>
        <w:t>кст</w:t>
      </w:r>
      <w:r w:rsidRPr="000103A0">
        <w:rPr>
          <w:rStyle w:val="FontStyle111"/>
          <w:rFonts w:ascii="Times New Roman" w:hAnsi="Times New Roman" w:cs="Bookman Old Style"/>
          <w:bCs/>
          <w:iCs/>
          <w:sz w:val="28"/>
          <w:szCs w:val="28"/>
        </w:rPr>
        <w:t>, выполни</w:t>
      </w:r>
      <w:r>
        <w:rPr>
          <w:rStyle w:val="FontStyle111"/>
          <w:rFonts w:ascii="Times New Roman" w:hAnsi="Times New Roman" w:cs="Bookman Old Style"/>
          <w:bCs/>
          <w:iCs/>
          <w:sz w:val="28"/>
          <w:szCs w:val="28"/>
        </w:rPr>
        <w:t xml:space="preserve">те на отдельном листе задание15.1 </w:t>
      </w:r>
      <w:r w:rsidRPr="000103A0">
        <w:rPr>
          <w:rStyle w:val="FontStyle111"/>
          <w:rFonts w:ascii="Times New Roman" w:hAnsi="Times New Roman" w:cs="Bookman Old Style"/>
          <w:bCs/>
          <w:iCs/>
          <w:sz w:val="28"/>
          <w:szCs w:val="28"/>
        </w:rPr>
        <w:t>.</w:t>
      </w:r>
    </w:p>
    <w:p w:rsidR="00B713C1" w:rsidRPr="000103A0" w:rsidRDefault="00B713C1" w:rsidP="000103A0">
      <w:pPr>
        <w:pStyle w:val="Style48"/>
        <w:widowControl/>
        <w:tabs>
          <w:tab w:val="left" w:pos="0"/>
        </w:tabs>
        <w:spacing w:line="240" w:lineRule="auto"/>
        <w:ind w:firstLine="426"/>
        <w:rPr>
          <w:rStyle w:val="FontStyle142"/>
          <w:rFonts w:ascii="Times New Roman" w:hAnsi="Times New Roman" w:cs="Bookman Old Style"/>
          <w:sz w:val="28"/>
          <w:szCs w:val="28"/>
        </w:rPr>
      </w:pPr>
      <w:r w:rsidRPr="000103A0">
        <w:rPr>
          <w:rStyle w:val="FontStyle142"/>
          <w:rFonts w:ascii="Times New Roman" w:hAnsi="Times New Roman" w:cs="Bookman Old Style"/>
          <w:sz w:val="28"/>
          <w:szCs w:val="28"/>
        </w:rPr>
        <w:t xml:space="preserve">Напишите сочинение-рассуждение, раскрывая смысл высказывания, взятого из учебника русского языка: </w:t>
      </w:r>
      <w:r w:rsidRPr="000103A0">
        <w:rPr>
          <w:rStyle w:val="FontStyle142"/>
          <w:rFonts w:ascii="Times New Roman" w:hAnsi="Times New Roman" w:cs="Bookman Old Style"/>
          <w:b/>
          <w:sz w:val="28"/>
          <w:szCs w:val="28"/>
        </w:rPr>
        <w:t>«Фразеологизмы – неизменные спутники нашей речи. Мы часто пользуемся ими в повседневной речи, порой даже не замечая, ведь многие из них привычны и знакомы с детства».</w:t>
      </w:r>
      <w:r w:rsidRPr="000103A0">
        <w:rPr>
          <w:rStyle w:val="FontStyle142"/>
          <w:rFonts w:ascii="Times New Roman" w:hAnsi="Times New Roman" w:cs="Bookman Old Style"/>
          <w:sz w:val="28"/>
          <w:szCs w:val="28"/>
        </w:rPr>
        <w:t xml:space="preserve"> Аргументируя свой ответ, приведите 2 примера из прочитанного текста.</w:t>
      </w:r>
    </w:p>
    <w:p w:rsidR="00B713C1" w:rsidRPr="000103A0" w:rsidRDefault="00B713C1" w:rsidP="000103A0">
      <w:pPr>
        <w:pStyle w:val="Style48"/>
        <w:widowControl/>
        <w:tabs>
          <w:tab w:val="left" w:pos="0"/>
        </w:tabs>
        <w:spacing w:line="240" w:lineRule="auto"/>
        <w:ind w:firstLine="426"/>
        <w:rPr>
          <w:rStyle w:val="FontStyle142"/>
          <w:rFonts w:ascii="Times New Roman" w:hAnsi="Times New Roman" w:cs="Bookman Old Style"/>
          <w:sz w:val="28"/>
          <w:szCs w:val="28"/>
        </w:rPr>
      </w:pPr>
      <w:r w:rsidRPr="000103A0">
        <w:rPr>
          <w:rStyle w:val="FontStyle142"/>
          <w:rFonts w:ascii="Times New Roman" w:hAnsi="Times New Roman" w:cs="Bookman Old Style"/>
          <w:sz w:val="28"/>
          <w:szCs w:val="28"/>
        </w:rPr>
        <w:t>Приводя примеры, указывайте номера нужных предложений или применяйте цитирование.</w:t>
      </w:r>
    </w:p>
    <w:p w:rsidR="00B713C1" w:rsidRPr="000103A0" w:rsidRDefault="00B713C1" w:rsidP="000103A0">
      <w:pPr>
        <w:pStyle w:val="Style48"/>
        <w:widowControl/>
        <w:tabs>
          <w:tab w:val="left" w:pos="0"/>
        </w:tabs>
        <w:spacing w:line="240" w:lineRule="auto"/>
        <w:ind w:firstLine="426"/>
        <w:rPr>
          <w:rStyle w:val="FontStyle142"/>
          <w:rFonts w:ascii="Times New Roman" w:hAnsi="Times New Roman" w:cs="Bookman Old Style"/>
          <w:sz w:val="28"/>
          <w:szCs w:val="28"/>
        </w:rPr>
      </w:pPr>
      <w:r w:rsidRPr="000103A0">
        <w:rPr>
          <w:rStyle w:val="FontStyle142"/>
          <w:rFonts w:ascii="Times New Roman" w:hAnsi="Times New Roman" w:cs="Bookman Old Style"/>
          <w:sz w:val="28"/>
          <w:szCs w:val="28"/>
        </w:rPr>
        <w:t>Вы можете писать работу в научном или публицистическом стиле, раскрывая тему на лингвистическом материале. Начать сочинение Вы можете с приведённого высказывания.</w:t>
      </w:r>
    </w:p>
    <w:p w:rsidR="00B713C1" w:rsidRDefault="00B713C1" w:rsidP="000103A0">
      <w:pPr>
        <w:pStyle w:val="Style48"/>
        <w:widowControl/>
        <w:tabs>
          <w:tab w:val="left" w:pos="0"/>
        </w:tabs>
        <w:spacing w:line="240" w:lineRule="auto"/>
        <w:ind w:firstLine="426"/>
        <w:rPr>
          <w:rStyle w:val="FontStyle142"/>
          <w:rFonts w:ascii="Times New Roman" w:hAnsi="Times New Roman" w:cs="Bookman Old Style"/>
          <w:sz w:val="28"/>
          <w:szCs w:val="28"/>
        </w:rPr>
      </w:pPr>
      <w:r w:rsidRPr="000103A0">
        <w:rPr>
          <w:rStyle w:val="FontStyle142"/>
          <w:rFonts w:ascii="Times New Roman" w:hAnsi="Times New Roman" w:cs="Bookman Old Style"/>
          <w:sz w:val="28"/>
          <w:szCs w:val="28"/>
        </w:rPr>
        <w:t>Объём сочинения должен составлять не менее 70 слов. Сочинение пишите аккуратно, разборчивым почерком.</w:t>
      </w:r>
    </w:p>
    <w:p w:rsidR="00B713C1" w:rsidRPr="000103A0" w:rsidRDefault="00B713C1" w:rsidP="002B6CCF">
      <w:pPr>
        <w:shd w:val="clear" w:color="auto" w:fill="FFFFFF"/>
        <w:spacing w:after="0" w:line="240" w:lineRule="auto"/>
        <w:rPr>
          <w:color w:val="000000"/>
          <w:sz w:val="28"/>
          <w:szCs w:val="28"/>
          <w:lang w:eastAsia="ru-RU"/>
        </w:rPr>
      </w:pPr>
      <w:r w:rsidRPr="000103A0">
        <w:rPr>
          <w:b/>
          <w:bCs/>
          <w:color w:val="000000"/>
          <w:sz w:val="28"/>
          <w:szCs w:val="28"/>
          <w:lang w:eastAsia="ru-RU"/>
        </w:rPr>
        <w:t>Используемая литература </w:t>
      </w:r>
    </w:p>
    <w:p w:rsidR="00B713C1" w:rsidRPr="000103A0" w:rsidRDefault="00B713C1" w:rsidP="002B6CCF">
      <w:pPr>
        <w:shd w:val="clear" w:color="auto" w:fill="FFFFFF"/>
        <w:spacing w:after="0" w:line="240" w:lineRule="auto"/>
        <w:rPr>
          <w:color w:val="000000"/>
          <w:sz w:val="28"/>
          <w:szCs w:val="28"/>
          <w:lang w:eastAsia="ru-RU"/>
        </w:rPr>
      </w:pPr>
      <w:r w:rsidRPr="000103A0">
        <w:rPr>
          <w:b/>
          <w:bCs/>
          <w:color w:val="000000"/>
          <w:sz w:val="28"/>
          <w:szCs w:val="28"/>
          <w:lang w:eastAsia="ru-RU"/>
        </w:rPr>
        <w:t>1. </w:t>
      </w:r>
      <w:r w:rsidRPr="000103A0">
        <w:rPr>
          <w:color w:val="000000"/>
          <w:sz w:val="28"/>
          <w:szCs w:val="28"/>
          <w:lang w:eastAsia="ru-RU"/>
        </w:rPr>
        <w:t> Валгина, Н.С., Розенталь, Д.Э., Фомина, М.И. Современный русский язык: Учебник. Под ред. Н.С.Валгиной. Изд.6-е, перераб. и доп./ Н.С.Валгина, Д.Э.Розенталь, М.И.Фомина, - М.: «Логос», 2002</w:t>
      </w:r>
    </w:p>
    <w:p w:rsidR="00B713C1" w:rsidRPr="000103A0" w:rsidRDefault="00B713C1" w:rsidP="002B6CCF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rPr>
          <w:color w:val="000000"/>
          <w:sz w:val="28"/>
          <w:szCs w:val="28"/>
          <w:lang w:eastAsia="ru-RU"/>
        </w:rPr>
      </w:pPr>
      <w:r w:rsidRPr="000103A0">
        <w:rPr>
          <w:color w:val="000000"/>
          <w:sz w:val="28"/>
          <w:szCs w:val="28"/>
          <w:lang w:eastAsia="ru-RU"/>
        </w:rPr>
        <w:t>2. Розенталь, Д.Э. Справочник по русскому языку. Орфография и пунктуация/ Д.Э.Розенталь, - М.: ООО «Издательство Оникс»: ООО «Издательство «Мир и образование», 2008</w:t>
      </w:r>
    </w:p>
    <w:p w:rsidR="00B713C1" w:rsidRPr="000103A0" w:rsidRDefault="00B713C1" w:rsidP="002B6CCF">
      <w:pPr>
        <w:shd w:val="clear" w:color="auto" w:fill="FFFFFF"/>
        <w:spacing w:after="0" w:line="240" w:lineRule="auto"/>
        <w:rPr>
          <w:color w:val="000000"/>
          <w:sz w:val="28"/>
          <w:szCs w:val="28"/>
          <w:lang w:eastAsia="ru-RU"/>
        </w:rPr>
      </w:pPr>
      <w:r w:rsidRPr="000103A0">
        <w:rPr>
          <w:color w:val="000000"/>
          <w:sz w:val="28"/>
          <w:szCs w:val="28"/>
          <w:lang w:eastAsia="ru-RU"/>
        </w:rPr>
        <w:t>3. Столярова, Е.А. Стилистика русского языка (конспект лекций)/ Е.А.Столярова, - М.: ООО «Приор-издат», 2006</w:t>
      </w:r>
    </w:p>
    <w:p w:rsidR="00B713C1" w:rsidRDefault="00B713C1" w:rsidP="000103A0">
      <w:pPr>
        <w:pStyle w:val="Style48"/>
        <w:widowControl/>
        <w:tabs>
          <w:tab w:val="left" w:pos="0"/>
        </w:tabs>
        <w:spacing w:line="240" w:lineRule="auto"/>
        <w:ind w:firstLine="426"/>
        <w:rPr>
          <w:rStyle w:val="FontStyle142"/>
          <w:rFonts w:ascii="Times New Roman" w:hAnsi="Times New Roman" w:cs="Bookman Old Style"/>
          <w:sz w:val="28"/>
          <w:szCs w:val="28"/>
        </w:rPr>
      </w:pPr>
    </w:p>
    <w:p w:rsidR="00B713C1" w:rsidRPr="00A154DD" w:rsidRDefault="00B713C1" w:rsidP="000103A0">
      <w:pPr>
        <w:pStyle w:val="Style48"/>
        <w:widowControl/>
        <w:tabs>
          <w:tab w:val="left" w:pos="0"/>
        </w:tabs>
        <w:spacing w:line="240" w:lineRule="auto"/>
        <w:ind w:firstLine="426"/>
        <w:rPr>
          <w:rStyle w:val="FontStyle142"/>
          <w:rFonts w:ascii="Times New Roman" w:hAnsi="Times New Roman" w:cs="Bookman Old Style"/>
          <w:b/>
          <w:sz w:val="32"/>
          <w:szCs w:val="32"/>
        </w:rPr>
      </w:pPr>
      <w:r w:rsidRPr="00A154DD">
        <w:rPr>
          <w:rStyle w:val="FontStyle142"/>
          <w:rFonts w:ascii="Times New Roman" w:hAnsi="Times New Roman" w:cs="Bookman Old Style"/>
          <w:b/>
          <w:sz w:val="32"/>
          <w:szCs w:val="32"/>
        </w:rPr>
        <w:t>СЛАЙДЫ ПРЕЗЕНТАЦИИ</w:t>
      </w:r>
    </w:p>
    <w:p w:rsidR="00B713C1" w:rsidRPr="00A154DD" w:rsidRDefault="00B713C1" w:rsidP="000103A0">
      <w:pPr>
        <w:pStyle w:val="Style48"/>
        <w:widowControl/>
        <w:tabs>
          <w:tab w:val="left" w:pos="0"/>
        </w:tabs>
        <w:spacing w:line="240" w:lineRule="auto"/>
        <w:ind w:firstLine="426"/>
        <w:rPr>
          <w:rStyle w:val="FontStyle142"/>
          <w:rFonts w:ascii="Times New Roman" w:hAnsi="Times New Roman" w:cs="Bookman Old Style"/>
          <w:b/>
          <w:sz w:val="32"/>
          <w:szCs w:val="32"/>
        </w:rPr>
      </w:pPr>
    </w:p>
    <w:p w:rsidR="00B713C1" w:rsidRPr="005C76C0" w:rsidRDefault="00B713C1" w:rsidP="000103A0">
      <w:pPr>
        <w:pStyle w:val="Style48"/>
        <w:widowControl/>
        <w:tabs>
          <w:tab w:val="left" w:pos="0"/>
        </w:tabs>
        <w:spacing w:line="240" w:lineRule="auto"/>
        <w:ind w:firstLine="426"/>
        <w:rPr>
          <w:rStyle w:val="FontStyle142"/>
          <w:rFonts w:ascii="Times New Roman" w:hAnsi="Times New Roman" w:cs="Bookman Old Style"/>
          <w:b/>
          <w:sz w:val="28"/>
          <w:szCs w:val="28"/>
        </w:rPr>
      </w:pPr>
    </w:p>
    <w:p w:rsidR="00B713C1" w:rsidRDefault="00B713C1" w:rsidP="0022787C">
      <w:pPr>
        <w:rPr>
          <w:b/>
          <w:bCs/>
          <w:sz w:val="28"/>
          <w:szCs w:val="28"/>
        </w:rPr>
      </w:pPr>
      <w:r w:rsidRPr="0022787C">
        <w:rPr>
          <w:b/>
          <w:bCs/>
          <w:sz w:val="28"/>
          <w:szCs w:val="28"/>
        </w:rPr>
        <w:object w:dxaOrig="962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261.75pt" o:ole="">
            <v:imagedata r:id="rId5" o:title=""/>
          </v:shape>
          <o:OLEObject Type="Embed" ProgID="PowerPoint.Slide.12" ShapeID="_x0000_i1025" DrawAspect="Content" ObjectID="_1520069360" r:id="rId6"/>
        </w:object>
      </w:r>
    </w:p>
    <w:p w:rsidR="00B713C1" w:rsidRDefault="00B713C1" w:rsidP="0022787C">
      <w:pPr>
        <w:rPr>
          <w:b/>
          <w:bCs/>
          <w:sz w:val="28"/>
          <w:szCs w:val="28"/>
        </w:rPr>
      </w:pPr>
    </w:p>
    <w:p w:rsidR="00B713C1" w:rsidRDefault="00B713C1" w:rsidP="0022787C">
      <w:pPr>
        <w:rPr>
          <w:b/>
          <w:bCs/>
          <w:sz w:val="28"/>
          <w:szCs w:val="28"/>
        </w:rPr>
      </w:pPr>
    </w:p>
    <w:p w:rsidR="00B713C1" w:rsidRDefault="00B713C1" w:rsidP="0022787C">
      <w:pPr>
        <w:rPr>
          <w:b/>
          <w:bCs/>
          <w:sz w:val="28"/>
          <w:szCs w:val="28"/>
        </w:rPr>
      </w:pPr>
      <w:r w:rsidRPr="003135AE">
        <w:rPr>
          <w:b/>
          <w:bCs/>
          <w:sz w:val="28"/>
          <w:szCs w:val="28"/>
        </w:rPr>
        <w:object w:dxaOrig="9622" w:dyaOrig="5390">
          <v:shape id="_x0000_i1026" type="#_x0000_t75" style="width:466.5pt;height:261.75pt" o:ole="">
            <v:imagedata r:id="rId7" o:title=""/>
          </v:shape>
          <o:OLEObject Type="Embed" ProgID="PowerPoint.Slide.12" ShapeID="_x0000_i1026" DrawAspect="Content" ObjectID="_1520069361" r:id="rId8"/>
        </w:object>
      </w:r>
    </w:p>
    <w:p w:rsidR="00B713C1" w:rsidRPr="005C76C0" w:rsidRDefault="00B713C1" w:rsidP="005C76C0">
      <w:pPr>
        <w:rPr>
          <w:sz w:val="28"/>
          <w:szCs w:val="28"/>
        </w:rPr>
      </w:pPr>
    </w:p>
    <w:p w:rsidR="00B713C1" w:rsidRDefault="00B713C1" w:rsidP="0022787C">
      <w:pPr>
        <w:tabs>
          <w:tab w:val="left" w:pos="2535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22787C">
        <w:rPr>
          <w:sz w:val="28"/>
          <w:szCs w:val="28"/>
        </w:rPr>
        <w:object w:dxaOrig="9622" w:dyaOrig="5390">
          <v:shape id="_x0000_i1027" type="#_x0000_t75" style="width:466.5pt;height:261.75pt" o:ole="">
            <v:imagedata r:id="rId9" o:title=""/>
          </v:shape>
          <o:OLEObject Type="Embed" ProgID="PowerPoint.Slide.12" ShapeID="_x0000_i1027" DrawAspect="Content" ObjectID="_1520069362" r:id="rId10"/>
        </w:object>
      </w:r>
    </w:p>
    <w:p w:rsidR="00B713C1" w:rsidRPr="0022787C" w:rsidRDefault="00B713C1" w:rsidP="0022787C">
      <w:pPr>
        <w:rPr>
          <w:sz w:val="28"/>
          <w:szCs w:val="28"/>
        </w:rPr>
      </w:pPr>
    </w:p>
    <w:p w:rsidR="00B713C1" w:rsidRDefault="00B713C1" w:rsidP="0022787C">
      <w:pPr>
        <w:rPr>
          <w:sz w:val="28"/>
          <w:szCs w:val="28"/>
        </w:rPr>
      </w:pPr>
      <w:r w:rsidRPr="0022787C">
        <w:rPr>
          <w:sz w:val="28"/>
          <w:szCs w:val="28"/>
        </w:rPr>
        <w:object w:dxaOrig="9622" w:dyaOrig="5390">
          <v:shape id="_x0000_i1028" type="#_x0000_t75" style="width:466.5pt;height:261.75pt" o:ole="">
            <v:imagedata r:id="rId11" o:title=""/>
          </v:shape>
          <o:OLEObject Type="Embed" ProgID="PowerPoint.Slide.12" ShapeID="_x0000_i1028" DrawAspect="Content" ObjectID="_1520069363" r:id="rId12"/>
        </w:object>
      </w:r>
    </w:p>
    <w:p w:rsidR="00B713C1" w:rsidRDefault="00B713C1" w:rsidP="0022787C">
      <w:pPr>
        <w:rPr>
          <w:sz w:val="28"/>
          <w:szCs w:val="28"/>
        </w:rPr>
      </w:pPr>
    </w:p>
    <w:p w:rsidR="00B713C1" w:rsidRDefault="00B713C1" w:rsidP="0022787C">
      <w:pPr>
        <w:rPr>
          <w:sz w:val="28"/>
          <w:szCs w:val="28"/>
        </w:rPr>
      </w:pP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22787C">
        <w:rPr>
          <w:sz w:val="28"/>
          <w:szCs w:val="28"/>
        </w:rPr>
        <w:object w:dxaOrig="9622" w:dyaOrig="5390">
          <v:shape id="_x0000_i1029" type="#_x0000_t75" style="width:466.5pt;height:261.75pt" o:ole="">
            <v:imagedata r:id="rId13" o:title=""/>
          </v:shape>
          <o:OLEObject Type="Embed" ProgID="PowerPoint.Slide.12" ShapeID="_x0000_i1029" DrawAspect="Content" ObjectID="_1520069364" r:id="rId14"/>
        </w:object>
      </w: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  <w:r w:rsidRPr="0022787C">
        <w:rPr>
          <w:sz w:val="28"/>
          <w:szCs w:val="28"/>
        </w:rPr>
        <w:object w:dxaOrig="9622" w:dyaOrig="5390">
          <v:shape id="_x0000_i1030" type="#_x0000_t75" style="width:466.5pt;height:261.75pt" o:ole="">
            <v:imagedata r:id="rId15" o:title=""/>
          </v:shape>
          <o:OLEObject Type="Embed" ProgID="PowerPoint.Slide.12" ShapeID="_x0000_i1030" DrawAspect="Content" ObjectID="_1520069365" r:id="rId16"/>
        </w:object>
      </w: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  <w:r w:rsidRPr="0022787C">
        <w:rPr>
          <w:sz w:val="28"/>
          <w:szCs w:val="28"/>
        </w:rPr>
        <w:object w:dxaOrig="9622" w:dyaOrig="5390">
          <v:shape id="_x0000_i1031" type="#_x0000_t75" style="width:466.5pt;height:261.75pt" o:ole="">
            <v:imagedata r:id="rId17" o:title=""/>
          </v:shape>
          <o:OLEObject Type="Embed" ProgID="PowerPoint.Slide.12" ShapeID="_x0000_i1031" DrawAspect="Content" ObjectID="_1520069366" r:id="rId18"/>
        </w:object>
      </w: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  <w:r w:rsidRPr="0022787C">
        <w:rPr>
          <w:sz w:val="28"/>
          <w:szCs w:val="28"/>
        </w:rPr>
        <w:object w:dxaOrig="9622" w:dyaOrig="5390">
          <v:shape id="_x0000_i1032" type="#_x0000_t75" style="width:466.5pt;height:261.75pt" o:ole="">
            <v:imagedata r:id="rId19" o:title=""/>
          </v:shape>
          <o:OLEObject Type="Embed" ProgID="PowerPoint.Slide.12" ShapeID="_x0000_i1032" DrawAspect="Content" ObjectID="_1520069367" r:id="rId20"/>
        </w:object>
      </w: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  <w:r w:rsidRPr="0022787C">
        <w:rPr>
          <w:sz w:val="28"/>
          <w:szCs w:val="28"/>
        </w:rPr>
        <w:object w:dxaOrig="9622" w:dyaOrig="5390">
          <v:shape id="_x0000_i1033" type="#_x0000_t75" style="width:466.5pt;height:261.75pt" o:ole="">
            <v:imagedata r:id="rId21" o:title=""/>
          </v:shape>
          <o:OLEObject Type="Embed" ProgID="PowerPoint.Slide.12" ShapeID="_x0000_i1033" DrawAspect="Content" ObjectID="_1520069368" r:id="rId22"/>
        </w:object>
      </w: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  <w:r w:rsidRPr="0022787C">
        <w:rPr>
          <w:sz w:val="28"/>
          <w:szCs w:val="28"/>
        </w:rPr>
        <w:object w:dxaOrig="9622" w:dyaOrig="5390">
          <v:shape id="_x0000_i1034" type="#_x0000_t75" style="width:466.5pt;height:261.75pt" o:ole="">
            <v:imagedata r:id="rId23" o:title=""/>
          </v:shape>
          <o:OLEObject Type="Embed" ProgID="PowerPoint.Slide.12" ShapeID="_x0000_i1034" DrawAspect="Content" ObjectID="_1520069369" r:id="rId24"/>
        </w:object>
      </w: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  <w:r w:rsidRPr="0022787C">
        <w:rPr>
          <w:sz w:val="28"/>
          <w:szCs w:val="28"/>
        </w:rPr>
        <w:object w:dxaOrig="9622" w:dyaOrig="5390">
          <v:shape id="_x0000_i1035" type="#_x0000_t75" style="width:466.5pt;height:261.75pt" o:ole="">
            <v:imagedata r:id="rId25" o:title=""/>
          </v:shape>
          <o:OLEObject Type="Embed" ProgID="PowerPoint.Slide.12" ShapeID="_x0000_i1035" DrawAspect="Content" ObjectID="_1520069370" r:id="rId26"/>
        </w:object>
      </w: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  <w:r w:rsidRPr="0022787C">
        <w:rPr>
          <w:sz w:val="28"/>
          <w:szCs w:val="28"/>
        </w:rPr>
        <w:object w:dxaOrig="9622" w:dyaOrig="5390">
          <v:shape id="_x0000_i1036" type="#_x0000_t75" style="width:466.5pt;height:261.75pt" o:ole="">
            <v:imagedata r:id="rId27" o:title=""/>
          </v:shape>
          <o:OLEObject Type="Embed" ProgID="PowerPoint.Slide.12" ShapeID="_x0000_i1036" DrawAspect="Content" ObjectID="_1520069371" r:id="rId28"/>
        </w:object>
      </w: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  <w:r w:rsidRPr="0022787C">
        <w:rPr>
          <w:sz w:val="28"/>
          <w:szCs w:val="28"/>
        </w:rPr>
        <w:object w:dxaOrig="9622" w:dyaOrig="5390">
          <v:shape id="_x0000_i1037" type="#_x0000_t75" style="width:466.5pt;height:261.75pt" o:ole="">
            <v:imagedata r:id="rId29" o:title=""/>
          </v:shape>
          <o:OLEObject Type="Embed" ProgID="PowerPoint.Slide.12" ShapeID="_x0000_i1037" DrawAspect="Content" ObjectID="_1520069372" r:id="rId30"/>
        </w:object>
      </w: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  <w:r w:rsidRPr="0022787C">
        <w:rPr>
          <w:sz w:val="28"/>
          <w:szCs w:val="28"/>
        </w:rPr>
        <w:object w:dxaOrig="9622" w:dyaOrig="5390">
          <v:shape id="_x0000_i1038" type="#_x0000_t75" style="width:466.5pt;height:261.75pt" o:ole="">
            <v:imagedata r:id="rId31" o:title=""/>
          </v:shape>
          <o:OLEObject Type="Embed" ProgID="PowerPoint.Slide.12" ShapeID="_x0000_i1038" DrawAspect="Content" ObjectID="_1520069373" r:id="rId32"/>
        </w:object>
      </w: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  <w:r w:rsidRPr="0022787C">
        <w:rPr>
          <w:sz w:val="28"/>
          <w:szCs w:val="28"/>
        </w:rPr>
        <w:object w:dxaOrig="9622" w:dyaOrig="5390">
          <v:shape id="_x0000_i1039" type="#_x0000_t75" style="width:466.5pt;height:261.75pt" o:ole="">
            <v:imagedata r:id="rId33" o:title=""/>
          </v:shape>
          <o:OLEObject Type="Embed" ProgID="PowerPoint.Slide.12" ShapeID="_x0000_i1039" DrawAspect="Content" ObjectID="_1520069374" r:id="rId34"/>
        </w:object>
      </w: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  <w:r w:rsidRPr="0022787C">
        <w:rPr>
          <w:sz w:val="28"/>
          <w:szCs w:val="28"/>
        </w:rPr>
        <w:object w:dxaOrig="9622" w:dyaOrig="5390">
          <v:shape id="_x0000_i1040" type="#_x0000_t75" style="width:466.5pt;height:261.75pt" o:ole="">
            <v:imagedata r:id="rId35" o:title=""/>
          </v:shape>
          <o:OLEObject Type="Embed" ProgID="PowerPoint.Slide.12" ShapeID="_x0000_i1040" DrawAspect="Content" ObjectID="_1520069375" r:id="rId36"/>
        </w:object>
      </w: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  <w:r w:rsidRPr="0022787C">
        <w:rPr>
          <w:sz w:val="28"/>
          <w:szCs w:val="28"/>
        </w:rPr>
        <w:object w:dxaOrig="9622" w:dyaOrig="5390">
          <v:shape id="_x0000_i1041" type="#_x0000_t75" style="width:466.5pt;height:261.75pt" o:ole="">
            <v:imagedata r:id="rId37" o:title=""/>
          </v:shape>
          <o:OLEObject Type="Embed" ProgID="PowerPoint.Slide.12" ShapeID="_x0000_i1041" DrawAspect="Content" ObjectID="_1520069376" r:id="rId38"/>
        </w:object>
      </w: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  <w:r w:rsidRPr="0022787C">
        <w:rPr>
          <w:sz w:val="28"/>
          <w:szCs w:val="28"/>
        </w:rPr>
        <w:object w:dxaOrig="9622" w:dyaOrig="5390">
          <v:shape id="_x0000_i1042" type="#_x0000_t75" style="width:466.5pt;height:261.75pt" o:ole="">
            <v:imagedata r:id="rId39" o:title=""/>
          </v:shape>
          <o:OLEObject Type="Embed" ProgID="PowerPoint.Slide.12" ShapeID="_x0000_i1042" DrawAspect="Content" ObjectID="_1520069377" r:id="rId40"/>
        </w:object>
      </w: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  <w:r w:rsidRPr="0022787C">
        <w:rPr>
          <w:sz w:val="28"/>
          <w:szCs w:val="28"/>
        </w:rPr>
        <w:object w:dxaOrig="9622" w:dyaOrig="5390">
          <v:shape id="_x0000_i1043" type="#_x0000_t75" style="width:466.5pt;height:261.75pt" o:ole="">
            <v:imagedata r:id="rId41" o:title=""/>
          </v:shape>
          <o:OLEObject Type="Embed" ProgID="PowerPoint.Slide.12" ShapeID="_x0000_i1043" DrawAspect="Content" ObjectID="_1520069378" r:id="rId42"/>
        </w:object>
      </w: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  <w:r w:rsidRPr="0022787C">
        <w:rPr>
          <w:sz w:val="28"/>
          <w:szCs w:val="28"/>
        </w:rPr>
        <w:object w:dxaOrig="9622" w:dyaOrig="5390">
          <v:shape id="_x0000_i1044" type="#_x0000_t75" style="width:466.5pt;height:261.75pt" o:ole="">
            <v:imagedata r:id="rId43" o:title=""/>
          </v:shape>
          <o:OLEObject Type="Embed" ProgID="PowerPoint.Slide.12" ShapeID="_x0000_i1044" DrawAspect="Content" ObjectID="_1520069379" r:id="rId44"/>
        </w:object>
      </w: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  <w:r w:rsidRPr="0022787C">
        <w:rPr>
          <w:sz w:val="28"/>
          <w:szCs w:val="28"/>
        </w:rPr>
        <w:object w:dxaOrig="9622" w:dyaOrig="5390">
          <v:shape id="_x0000_i1045" type="#_x0000_t75" style="width:466.5pt;height:261.75pt" o:ole="">
            <v:imagedata r:id="rId45" o:title=""/>
          </v:shape>
          <o:OLEObject Type="Embed" ProgID="PowerPoint.Slide.12" ShapeID="_x0000_i1045" DrawAspect="Content" ObjectID="_1520069380" r:id="rId46"/>
        </w:object>
      </w: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  <w:r w:rsidRPr="0022787C">
        <w:rPr>
          <w:sz w:val="28"/>
          <w:szCs w:val="28"/>
        </w:rPr>
        <w:object w:dxaOrig="9622" w:dyaOrig="5390">
          <v:shape id="_x0000_i1046" type="#_x0000_t75" style="width:466.5pt;height:261.75pt" o:ole="">
            <v:imagedata r:id="rId47" o:title=""/>
          </v:shape>
          <o:OLEObject Type="Embed" ProgID="PowerPoint.Slide.12" ShapeID="_x0000_i1046" DrawAspect="Content" ObjectID="_1520069381" r:id="rId48"/>
        </w:object>
      </w: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  <w:r w:rsidRPr="0022787C">
        <w:rPr>
          <w:sz w:val="28"/>
          <w:szCs w:val="28"/>
        </w:rPr>
        <w:object w:dxaOrig="9622" w:dyaOrig="5390">
          <v:shape id="_x0000_i1047" type="#_x0000_t75" style="width:466.5pt;height:261.75pt" o:ole="">
            <v:imagedata r:id="rId49" o:title=""/>
          </v:shape>
          <o:OLEObject Type="Embed" ProgID="PowerPoint.Slide.12" ShapeID="_x0000_i1047" DrawAspect="Content" ObjectID="_1520069382" r:id="rId50"/>
        </w:object>
      </w: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</w:p>
    <w:p w:rsidR="00B713C1" w:rsidRDefault="00B713C1" w:rsidP="0022787C">
      <w:pPr>
        <w:tabs>
          <w:tab w:val="left" w:pos="2415"/>
        </w:tabs>
        <w:rPr>
          <w:sz w:val="28"/>
          <w:szCs w:val="28"/>
        </w:rPr>
      </w:pPr>
      <w:r w:rsidRPr="0022787C">
        <w:rPr>
          <w:sz w:val="28"/>
          <w:szCs w:val="28"/>
        </w:rPr>
        <w:object w:dxaOrig="9622" w:dyaOrig="5390">
          <v:shape id="_x0000_i1048" type="#_x0000_t75" style="width:466.5pt;height:261.75pt" o:ole="">
            <v:imagedata r:id="rId51" o:title=""/>
          </v:shape>
          <o:OLEObject Type="Embed" ProgID="PowerPoint.Slide.12" ShapeID="_x0000_i1048" DrawAspect="Content" ObjectID="_1520069383" r:id="rId52"/>
        </w:object>
      </w:r>
    </w:p>
    <w:p w:rsidR="00B713C1" w:rsidRDefault="00B713C1" w:rsidP="003135AE">
      <w:pPr>
        <w:tabs>
          <w:tab w:val="left" w:pos="2520"/>
        </w:tabs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Заместитель директора по УМР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______________________________ /Богданова Н.А./</w:t>
      </w:r>
    </w:p>
    <w:p w:rsidR="00B713C1" w:rsidRDefault="00B713C1" w:rsidP="003135AE">
      <w:pPr>
        <w:rPr>
          <w:sz w:val="28"/>
          <w:szCs w:val="28"/>
        </w:rPr>
      </w:pPr>
    </w:p>
    <w:sectPr w:rsidR="00B713C1" w:rsidSect="00FD31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SchoolBook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JournalSans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7E31FB"/>
    <w:multiLevelType w:val="hybridMultilevel"/>
    <w:tmpl w:val="AEDCA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BA2CD9"/>
    <w:multiLevelType w:val="hybridMultilevel"/>
    <w:tmpl w:val="83AAA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A117AC"/>
    <w:multiLevelType w:val="multilevel"/>
    <w:tmpl w:val="B4A47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8A3634"/>
    <w:multiLevelType w:val="hybridMultilevel"/>
    <w:tmpl w:val="61D6C6A8"/>
    <w:lvl w:ilvl="0" w:tplc="4826659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6D842587"/>
    <w:multiLevelType w:val="multilevel"/>
    <w:tmpl w:val="E16CA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A76563B"/>
    <w:multiLevelType w:val="hybridMultilevel"/>
    <w:tmpl w:val="5BE4C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4011B"/>
    <w:rsid w:val="00000C5D"/>
    <w:rsid w:val="00010241"/>
    <w:rsid w:val="000103A0"/>
    <w:rsid w:val="00010E94"/>
    <w:rsid w:val="000120A4"/>
    <w:rsid w:val="000179C2"/>
    <w:rsid w:val="000225C4"/>
    <w:rsid w:val="00030319"/>
    <w:rsid w:val="000328E1"/>
    <w:rsid w:val="000354FA"/>
    <w:rsid w:val="000403AD"/>
    <w:rsid w:val="00041919"/>
    <w:rsid w:val="00041B89"/>
    <w:rsid w:val="00043C30"/>
    <w:rsid w:val="00043F45"/>
    <w:rsid w:val="00050211"/>
    <w:rsid w:val="00054F2B"/>
    <w:rsid w:val="00057D06"/>
    <w:rsid w:val="00061213"/>
    <w:rsid w:val="00071BB9"/>
    <w:rsid w:val="0007368F"/>
    <w:rsid w:val="0007500B"/>
    <w:rsid w:val="000778E1"/>
    <w:rsid w:val="000801BA"/>
    <w:rsid w:val="00084885"/>
    <w:rsid w:val="00085759"/>
    <w:rsid w:val="0009476A"/>
    <w:rsid w:val="000A28A8"/>
    <w:rsid w:val="000A5F37"/>
    <w:rsid w:val="000B3278"/>
    <w:rsid w:val="000B4442"/>
    <w:rsid w:val="000B4A28"/>
    <w:rsid w:val="000B6710"/>
    <w:rsid w:val="000C72F4"/>
    <w:rsid w:val="000D00CE"/>
    <w:rsid w:val="000D73F6"/>
    <w:rsid w:val="000D7F69"/>
    <w:rsid w:val="000E075E"/>
    <w:rsid w:val="000E1949"/>
    <w:rsid w:val="000E4A80"/>
    <w:rsid w:val="000E6B34"/>
    <w:rsid w:val="000F76FE"/>
    <w:rsid w:val="0010487E"/>
    <w:rsid w:val="0010528B"/>
    <w:rsid w:val="00110DBE"/>
    <w:rsid w:val="00111A9B"/>
    <w:rsid w:val="00117229"/>
    <w:rsid w:val="00123077"/>
    <w:rsid w:val="00127426"/>
    <w:rsid w:val="00131314"/>
    <w:rsid w:val="001327A0"/>
    <w:rsid w:val="001371F3"/>
    <w:rsid w:val="001445BE"/>
    <w:rsid w:val="001455DF"/>
    <w:rsid w:val="00151AC8"/>
    <w:rsid w:val="0015275F"/>
    <w:rsid w:val="001532B5"/>
    <w:rsid w:val="00154A47"/>
    <w:rsid w:val="00156AD6"/>
    <w:rsid w:val="00161060"/>
    <w:rsid w:val="0016153F"/>
    <w:rsid w:val="00164373"/>
    <w:rsid w:val="00165A40"/>
    <w:rsid w:val="00170400"/>
    <w:rsid w:val="00170D49"/>
    <w:rsid w:val="00176299"/>
    <w:rsid w:val="00176FCB"/>
    <w:rsid w:val="00180702"/>
    <w:rsid w:val="001815F8"/>
    <w:rsid w:val="00184626"/>
    <w:rsid w:val="00186F78"/>
    <w:rsid w:val="001872C3"/>
    <w:rsid w:val="001972FD"/>
    <w:rsid w:val="00197A3A"/>
    <w:rsid w:val="001A1EA7"/>
    <w:rsid w:val="001A2D77"/>
    <w:rsid w:val="001A319D"/>
    <w:rsid w:val="001A373B"/>
    <w:rsid w:val="001B081A"/>
    <w:rsid w:val="001B1443"/>
    <w:rsid w:val="001B7328"/>
    <w:rsid w:val="001C117E"/>
    <w:rsid w:val="001C1502"/>
    <w:rsid w:val="001C59C7"/>
    <w:rsid w:val="001D1AA7"/>
    <w:rsid w:val="001D67D5"/>
    <w:rsid w:val="001E0157"/>
    <w:rsid w:val="001E6B1F"/>
    <w:rsid w:val="001E703C"/>
    <w:rsid w:val="001E7CF2"/>
    <w:rsid w:val="001F22AB"/>
    <w:rsid w:val="001F51B3"/>
    <w:rsid w:val="00202BBF"/>
    <w:rsid w:val="00203306"/>
    <w:rsid w:val="00207E73"/>
    <w:rsid w:val="00212B2F"/>
    <w:rsid w:val="00214737"/>
    <w:rsid w:val="00215964"/>
    <w:rsid w:val="00215B17"/>
    <w:rsid w:val="00217F1C"/>
    <w:rsid w:val="00221717"/>
    <w:rsid w:val="00222425"/>
    <w:rsid w:val="002254D5"/>
    <w:rsid w:val="0022787C"/>
    <w:rsid w:val="00231A8A"/>
    <w:rsid w:val="0023417B"/>
    <w:rsid w:val="002350CB"/>
    <w:rsid w:val="002414DD"/>
    <w:rsid w:val="00243342"/>
    <w:rsid w:val="00244DE7"/>
    <w:rsid w:val="002470C4"/>
    <w:rsid w:val="0026005B"/>
    <w:rsid w:val="00260D7C"/>
    <w:rsid w:val="00266EC0"/>
    <w:rsid w:val="002707FE"/>
    <w:rsid w:val="00277FC0"/>
    <w:rsid w:val="00282168"/>
    <w:rsid w:val="002825D0"/>
    <w:rsid w:val="00282E49"/>
    <w:rsid w:val="00282FAE"/>
    <w:rsid w:val="00285DB9"/>
    <w:rsid w:val="00286324"/>
    <w:rsid w:val="00287055"/>
    <w:rsid w:val="0029213B"/>
    <w:rsid w:val="0029763F"/>
    <w:rsid w:val="002A6A38"/>
    <w:rsid w:val="002B450C"/>
    <w:rsid w:val="002B554D"/>
    <w:rsid w:val="002B6CCF"/>
    <w:rsid w:val="002B7BD3"/>
    <w:rsid w:val="002C6B1F"/>
    <w:rsid w:val="002D2F42"/>
    <w:rsid w:val="002D5D29"/>
    <w:rsid w:val="002E210D"/>
    <w:rsid w:val="002E3A39"/>
    <w:rsid w:val="002E4330"/>
    <w:rsid w:val="002F63B6"/>
    <w:rsid w:val="002F6C08"/>
    <w:rsid w:val="002F792F"/>
    <w:rsid w:val="00305806"/>
    <w:rsid w:val="003075EE"/>
    <w:rsid w:val="00311C79"/>
    <w:rsid w:val="003135AE"/>
    <w:rsid w:val="0032021F"/>
    <w:rsid w:val="00321527"/>
    <w:rsid w:val="00325233"/>
    <w:rsid w:val="00326B80"/>
    <w:rsid w:val="00327177"/>
    <w:rsid w:val="003303E7"/>
    <w:rsid w:val="0033075E"/>
    <w:rsid w:val="00331A9A"/>
    <w:rsid w:val="00340A82"/>
    <w:rsid w:val="00340D04"/>
    <w:rsid w:val="0035040E"/>
    <w:rsid w:val="00351C18"/>
    <w:rsid w:val="0035381E"/>
    <w:rsid w:val="003547E0"/>
    <w:rsid w:val="00355793"/>
    <w:rsid w:val="00362A0B"/>
    <w:rsid w:val="00367A3E"/>
    <w:rsid w:val="00380940"/>
    <w:rsid w:val="00382B1A"/>
    <w:rsid w:val="00383944"/>
    <w:rsid w:val="00391568"/>
    <w:rsid w:val="003A0C39"/>
    <w:rsid w:val="003A3E95"/>
    <w:rsid w:val="003B227D"/>
    <w:rsid w:val="003B3018"/>
    <w:rsid w:val="003B3DE6"/>
    <w:rsid w:val="003B4133"/>
    <w:rsid w:val="003B5971"/>
    <w:rsid w:val="003B7186"/>
    <w:rsid w:val="003C2765"/>
    <w:rsid w:val="003E34EF"/>
    <w:rsid w:val="003E7037"/>
    <w:rsid w:val="003F05AA"/>
    <w:rsid w:val="003F0F9F"/>
    <w:rsid w:val="003F1B0F"/>
    <w:rsid w:val="003F638B"/>
    <w:rsid w:val="003F66C6"/>
    <w:rsid w:val="0040081B"/>
    <w:rsid w:val="00406F6A"/>
    <w:rsid w:val="004139A7"/>
    <w:rsid w:val="00414E14"/>
    <w:rsid w:val="00415C1A"/>
    <w:rsid w:val="0042151B"/>
    <w:rsid w:val="0043174C"/>
    <w:rsid w:val="004328E0"/>
    <w:rsid w:val="00434180"/>
    <w:rsid w:val="00434B95"/>
    <w:rsid w:val="00434DEA"/>
    <w:rsid w:val="004373B9"/>
    <w:rsid w:val="0044011B"/>
    <w:rsid w:val="004406A1"/>
    <w:rsid w:val="00443F89"/>
    <w:rsid w:val="00446DD1"/>
    <w:rsid w:val="00454928"/>
    <w:rsid w:val="0046047D"/>
    <w:rsid w:val="004665C7"/>
    <w:rsid w:val="00466CB3"/>
    <w:rsid w:val="004671B6"/>
    <w:rsid w:val="00475C31"/>
    <w:rsid w:val="00477B3E"/>
    <w:rsid w:val="0048105B"/>
    <w:rsid w:val="00482284"/>
    <w:rsid w:val="00482C70"/>
    <w:rsid w:val="00483903"/>
    <w:rsid w:val="0048503C"/>
    <w:rsid w:val="00495F69"/>
    <w:rsid w:val="004A02A5"/>
    <w:rsid w:val="004A1334"/>
    <w:rsid w:val="004A1BAE"/>
    <w:rsid w:val="004A32BD"/>
    <w:rsid w:val="004A63B5"/>
    <w:rsid w:val="004B4F10"/>
    <w:rsid w:val="004C20B2"/>
    <w:rsid w:val="004C4F65"/>
    <w:rsid w:val="004C6DC5"/>
    <w:rsid w:val="004D2C73"/>
    <w:rsid w:val="004D336E"/>
    <w:rsid w:val="004D675A"/>
    <w:rsid w:val="004E0D8A"/>
    <w:rsid w:val="004E1CB7"/>
    <w:rsid w:val="004F29C2"/>
    <w:rsid w:val="004F3D1C"/>
    <w:rsid w:val="004F63EB"/>
    <w:rsid w:val="005010CC"/>
    <w:rsid w:val="00510686"/>
    <w:rsid w:val="00517B24"/>
    <w:rsid w:val="00520547"/>
    <w:rsid w:val="00521085"/>
    <w:rsid w:val="005240D6"/>
    <w:rsid w:val="00524B56"/>
    <w:rsid w:val="00527F44"/>
    <w:rsid w:val="00531383"/>
    <w:rsid w:val="00531D82"/>
    <w:rsid w:val="00536305"/>
    <w:rsid w:val="00540639"/>
    <w:rsid w:val="00551087"/>
    <w:rsid w:val="00551FDC"/>
    <w:rsid w:val="00553254"/>
    <w:rsid w:val="005561B9"/>
    <w:rsid w:val="00564681"/>
    <w:rsid w:val="00566A5E"/>
    <w:rsid w:val="0056790C"/>
    <w:rsid w:val="00572343"/>
    <w:rsid w:val="00577D09"/>
    <w:rsid w:val="00587D7C"/>
    <w:rsid w:val="00590594"/>
    <w:rsid w:val="00590867"/>
    <w:rsid w:val="00590D6A"/>
    <w:rsid w:val="00590ED8"/>
    <w:rsid w:val="0059207F"/>
    <w:rsid w:val="00595812"/>
    <w:rsid w:val="005960DF"/>
    <w:rsid w:val="005A0043"/>
    <w:rsid w:val="005A11E9"/>
    <w:rsid w:val="005B2860"/>
    <w:rsid w:val="005B3A22"/>
    <w:rsid w:val="005B4D2E"/>
    <w:rsid w:val="005B6152"/>
    <w:rsid w:val="005B6C0A"/>
    <w:rsid w:val="005B7717"/>
    <w:rsid w:val="005C76C0"/>
    <w:rsid w:val="005D1BDB"/>
    <w:rsid w:val="005D42E1"/>
    <w:rsid w:val="005D6455"/>
    <w:rsid w:val="005E0526"/>
    <w:rsid w:val="005E053F"/>
    <w:rsid w:val="005E25CD"/>
    <w:rsid w:val="005E4B3C"/>
    <w:rsid w:val="005F3CEB"/>
    <w:rsid w:val="005F3EA6"/>
    <w:rsid w:val="0060446D"/>
    <w:rsid w:val="00606867"/>
    <w:rsid w:val="006102FC"/>
    <w:rsid w:val="00617437"/>
    <w:rsid w:val="0062186B"/>
    <w:rsid w:val="006224DE"/>
    <w:rsid w:val="00623660"/>
    <w:rsid w:val="00630B3D"/>
    <w:rsid w:val="00634053"/>
    <w:rsid w:val="006344FC"/>
    <w:rsid w:val="006355A2"/>
    <w:rsid w:val="00640015"/>
    <w:rsid w:val="00645D54"/>
    <w:rsid w:val="00646786"/>
    <w:rsid w:val="00647ECE"/>
    <w:rsid w:val="00660BDF"/>
    <w:rsid w:val="006732E3"/>
    <w:rsid w:val="00675BBA"/>
    <w:rsid w:val="006770D2"/>
    <w:rsid w:val="00677344"/>
    <w:rsid w:val="00677853"/>
    <w:rsid w:val="00682950"/>
    <w:rsid w:val="00685F2D"/>
    <w:rsid w:val="00693BD5"/>
    <w:rsid w:val="00695F99"/>
    <w:rsid w:val="006A0D66"/>
    <w:rsid w:val="006A2752"/>
    <w:rsid w:val="006A35DC"/>
    <w:rsid w:val="006A3674"/>
    <w:rsid w:val="006A6C45"/>
    <w:rsid w:val="006B0A3F"/>
    <w:rsid w:val="006B0D1E"/>
    <w:rsid w:val="006B2AD9"/>
    <w:rsid w:val="006B3A42"/>
    <w:rsid w:val="006B7FBD"/>
    <w:rsid w:val="006C07CF"/>
    <w:rsid w:val="006C7EF1"/>
    <w:rsid w:val="006D182B"/>
    <w:rsid w:val="006D1C21"/>
    <w:rsid w:val="006D6FAE"/>
    <w:rsid w:val="006E4F6C"/>
    <w:rsid w:val="006E7107"/>
    <w:rsid w:val="006F0036"/>
    <w:rsid w:val="006F2374"/>
    <w:rsid w:val="006F388E"/>
    <w:rsid w:val="006F3D39"/>
    <w:rsid w:val="00701207"/>
    <w:rsid w:val="007036BC"/>
    <w:rsid w:val="00705C7D"/>
    <w:rsid w:val="00706833"/>
    <w:rsid w:val="0071389E"/>
    <w:rsid w:val="00713F13"/>
    <w:rsid w:val="00715121"/>
    <w:rsid w:val="00722A53"/>
    <w:rsid w:val="00722FF2"/>
    <w:rsid w:val="00723D6E"/>
    <w:rsid w:val="00723E34"/>
    <w:rsid w:val="007267B2"/>
    <w:rsid w:val="00726B18"/>
    <w:rsid w:val="00730016"/>
    <w:rsid w:val="00731DE7"/>
    <w:rsid w:val="00735136"/>
    <w:rsid w:val="007436AF"/>
    <w:rsid w:val="00747386"/>
    <w:rsid w:val="00750FA1"/>
    <w:rsid w:val="00756081"/>
    <w:rsid w:val="00757BDB"/>
    <w:rsid w:val="0076145E"/>
    <w:rsid w:val="00762A83"/>
    <w:rsid w:val="0077548F"/>
    <w:rsid w:val="00782B03"/>
    <w:rsid w:val="00782B9B"/>
    <w:rsid w:val="0079714D"/>
    <w:rsid w:val="007A0458"/>
    <w:rsid w:val="007A11BB"/>
    <w:rsid w:val="007A5E13"/>
    <w:rsid w:val="007B2404"/>
    <w:rsid w:val="007B455A"/>
    <w:rsid w:val="007B6B19"/>
    <w:rsid w:val="007B7F81"/>
    <w:rsid w:val="007C0DEB"/>
    <w:rsid w:val="007C0E1F"/>
    <w:rsid w:val="007C1733"/>
    <w:rsid w:val="007E068B"/>
    <w:rsid w:val="007E4BD8"/>
    <w:rsid w:val="007E5EC6"/>
    <w:rsid w:val="007F07E2"/>
    <w:rsid w:val="007F3A26"/>
    <w:rsid w:val="007F433D"/>
    <w:rsid w:val="007F7963"/>
    <w:rsid w:val="007F7C79"/>
    <w:rsid w:val="00803F0D"/>
    <w:rsid w:val="00811712"/>
    <w:rsid w:val="00815FC0"/>
    <w:rsid w:val="008229B1"/>
    <w:rsid w:val="0082492D"/>
    <w:rsid w:val="00824FED"/>
    <w:rsid w:val="00826155"/>
    <w:rsid w:val="008379BD"/>
    <w:rsid w:val="0084653F"/>
    <w:rsid w:val="00850F5D"/>
    <w:rsid w:val="00852113"/>
    <w:rsid w:val="00856771"/>
    <w:rsid w:val="00857EA6"/>
    <w:rsid w:val="00863C88"/>
    <w:rsid w:val="00870360"/>
    <w:rsid w:val="008732C0"/>
    <w:rsid w:val="0087339D"/>
    <w:rsid w:val="00873A98"/>
    <w:rsid w:val="00874130"/>
    <w:rsid w:val="00877A37"/>
    <w:rsid w:val="0088626C"/>
    <w:rsid w:val="00890007"/>
    <w:rsid w:val="008938E7"/>
    <w:rsid w:val="0089723F"/>
    <w:rsid w:val="008A29D8"/>
    <w:rsid w:val="008A2D8F"/>
    <w:rsid w:val="008A3D30"/>
    <w:rsid w:val="008A6310"/>
    <w:rsid w:val="008B4800"/>
    <w:rsid w:val="008C57D1"/>
    <w:rsid w:val="008D15E3"/>
    <w:rsid w:val="008D5DEF"/>
    <w:rsid w:val="008E5C4F"/>
    <w:rsid w:val="008E689F"/>
    <w:rsid w:val="00906FA9"/>
    <w:rsid w:val="00907CA2"/>
    <w:rsid w:val="00907DCB"/>
    <w:rsid w:val="0091115E"/>
    <w:rsid w:val="009143F0"/>
    <w:rsid w:val="00914E82"/>
    <w:rsid w:val="0091568D"/>
    <w:rsid w:val="00917334"/>
    <w:rsid w:val="009203F9"/>
    <w:rsid w:val="00920EB2"/>
    <w:rsid w:val="0092173D"/>
    <w:rsid w:val="00924FAF"/>
    <w:rsid w:val="009322F4"/>
    <w:rsid w:val="00941229"/>
    <w:rsid w:val="009418A0"/>
    <w:rsid w:val="0094414F"/>
    <w:rsid w:val="00944CC0"/>
    <w:rsid w:val="00947237"/>
    <w:rsid w:val="00947602"/>
    <w:rsid w:val="00947767"/>
    <w:rsid w:val="00947A3E"/>
    <w:rsid w:val="00951C0F"/>
    <w:rsid w:val="00963BEF"/>
    <w:rsid w:val="009643B2"/>
    <w:rsid w:val="00975FF4"/>
    <w:rsid w:val="009830E2"/>
    <w:rsid w:val="00985145"/>
    <w:rsid w:val="00985D58"/>
    <w:rsid w:val="00987793"/>
    <w:rsid w:val="00995759"/>
    <w:rsid w:val="00996599"/>
    <w:rsid w:val="009975E4"/>
    <w:rsid w:val="009A63EE"/>
    <w:rsid w:val="009A70C3"/>
    <w:rsid w:val="009B0905"/>
    <w:rsid w:val="009B65B0"/>
    <w:rsid w:val="009B7344"/>
    <w:rsid w:val="009C00E2"/>
    <w:rsid w:val="009C4C42"/>
    <w:rsid w:val="009C6635"/>
    <w:rsid w:val="009D132F"/>
    <w:rsid w:val="009D4088"/>
    <w:rsid w:val="009D61C3"/>
    <w:rsid w:val="009E3867"/>
    <w:rsid w:val="009F0188"/>
    <w:rsid w:val="009F5527"/>
    <w:rsid w:val="00A01425"/>
    <w:rsid w:val="00A10ADD"/>
    <w:rsid w:val="00A11C66"/>
    <w:rsid w:val="00A13BFF"/>
    <w:rsid w:val="00A1413F"/>
    <w:rsid w:val="00A14AFB"/>
    <w:rsid w:val="00A154DD"/>
    <w:rsid w:val="00A20EBA"/>
    <w:rsid w:val="00A25087"/>
    <w:rsid w:val="00A25B63"/>
    <w:rsid w:val="00A34373"/>
    <w:rsid w:val="00A345DD"/>
    <w:rsid w:val="00A363C3"/>
    <w:rsid w:val="00A37DEA"/>
    <w:rsid w:val="00A47DC4"/>
    <w:rsid w:val="00A54BFE"/>
    <w:rsid w:val="00A6108E"/>
    <w:rsid w:val="00A703F2"/>
    <w:rsid w:val="00A70C00"/>
    <w:rsid w:val="00A9781B"/>
    <w:rsid w:val="00A97E6A"/>
    <w:rsid w:val="00AA52B1"/>
    <w:rsid w:val="00AB1512"/>
    <w:rsid w:val="00AC0672"/>
    <w:rsid w:val="00AC490E"/>
    <w:rsid w:val="00AC5682"/>
    <w:rsid w:val="00AC6F8B"/>
    <w:rsid w:val="00AD180A"/>
    <w:rsid w:val="00AD36A8"/>
    <w:rsid w:val="00AD5E20"/>
    <w:rsid w:val="00AE0521"/>
    <w:rsid w:val="00AE10D3"/>
    <w:rsid w:val="00AE37D2"/>
    <w:rsid w:val="00AE433D"/>
    <w:rsid w:val="00AE7CCC"/>
    <w:rsid w:val="00AF184F"/>
    <w:rsid w:val="00AF30DC"/>
    <w:rsid w:val="00AF34C1"/>
    <w:rsid w:val="00B1085B"/>
    <w:rsid w:val="00B11231"/>
    <w:rsid w:val="00B11E1B"/>
    <w:rsid w:val="00B15E8B"/>
    <w:rsid w:val="00B24F22"/>
    <w:rsid w:val="00B34D74"/>
    <w:rsid w:val="00B40416"/>
    <w:rsid w:val="00B409CF"/>
    <w:rsid w:val="00B42A3B"/>
    <w:rsid w:val="00B43EDB"/>
    <w:rsid w:val="00B47302"/>
    <w:rsid w:val="00B5384D"/>
    <w:rsid w:val="00B5427F"/>
    <w:rsid w:val="00B54D25"/>
    <w:rsid w:val="00B55186"/>
    <w:rsid w:val="00B56627"/>
    <w:rsid w:val="00B64C35"/>
    <w:rsid w:val="00B660A1"/>
    <w:rsid w:val="00B66EA8"/>
    <w:rsid w:val="00B713C1"/>
    <w:rsid w:val="00B8089E"/>
    <w:rsid w:val="00B81C36"/>
    <w:rsid w:val="00B8212C"/>
    <w:rsid w:val="00B913EB"/>
    <w:rsid w:val="00B91F48"/>
    <w:rsid w:val="00B92C2F"/>
    <w:rsid w:val="00B94029"/>
    <w:rsid w:val="00B95A2D"/>
    <w:rsid w:val="00B97A71"/>
    <w:rsid w:val="00BA0A34"/>
    <w:rsid w:val="00BA0B2E"/>
    <w:rsid w:val="00BA3C86"/>
    <w:rsid w:val="00BA4FBB"/>
    <w:rsid w:val="00BB24AE"/>
    <w:rsid w:val="00BB4811"/>
    <w:rsid w:val="00BB5067"/>
    <w:rsid w:val="00BB5C41"/>
    <w:rsid w:val="00BD3B02"/>
    <w:rsid w:val="00BD4C5B"/>
    <w:rsid w:val="00BD70AE"/>
    <w:rsid w:val="00BE1058"/>
    <w:rsid w:val="00BE3DB1"/>
    <w:rsid w:val="00BF0422"/>
    <w:rsid w:val="00BF58D6"/>
    <w:rsid w:val="00BF7099"/>
    <w:rsid w:val="00BF77C0"/>
    <w:rsid w:val="00C04BB0"/>
    <w:rsid w:val="00C11DCC"/>
    <w:rsid w:val="00C1350A"/>
    <w:rsid w:val="00C225DE"/>
    <w:rsid w:val="00C22B45"/>
    <w:rsid w:val="00C25B11"/>
    <w:rsid w:val="00C27EA9"/>
    <w:rsid w:val="00C32741"/>
    <w:rsid w:val="00C3460B"/>
    <w:rsid w:val="00C41C7C"/>
    <w:rsid w:val="00C41E93"/>
    <w:rsid w:val="00C4448C"/>
    <w:rsid w:val="00C4472D"/>
    <w:rsid w:val="00C50EC8"/>
    <w:rsid w:val="00C52AF8"/>
    <w:rsid w:val="00C56C1F"/>
    <w:rsid w:val="00C62FBF"/>
    <w:rsid w:val="00C66FCE"/>
    <w:rsid w:val="00C721BD"/>
    <w:rsid w:val="00C748E0"/>
    <w:rsid w:val="00C86E95"/>
    <w:rsid w:val="00C94EE7"/>
    <w:rsid w:val="00CA0834"/>
    <w:rsid w:val="00CA39D9"/>
    <w:rsid w:val="00CA5649"/>
    <w:rsid w:val="00CA7C26"/>
    <w:rsid w:val="00CB3416"/>
    <w:rsid w:val="00CC0AEB"/>
    <w:rsid w:val="00CD1F86"/>
    <w:rsid w:val="00CD681F"/>
    <w:rsid w:val="00CD6CC1"/>
    <w:rsid w:val="00CE294E"/>
    <w:rsid w:val="00CE79E9"/>
    <w:rsid w:val="00CF0B8F"/>
    <w:rsid w:val="00CF1B18"/>
    <w:rsid w:val="00CF1FCC"/>
    <w:rsid w:val="00CF4316"/>
    <w:rsid w:val="00CF5EB9"/>
    <w:rsid w:val="00D000E5"/>
    <w:rsid w:val="00D023B9"/>
    <w:rsid w:val="00D02BAC"/>
    <w:rsid w:val="00D066F0"/>
    <w:rsid w:val="00D10939"/>
    <w:rsid w:val="00D143EF"/>
    <w:rsid w:val="00D14FA0"/>
    <w:rsid w:val="00D1545E"/>
    <w:rsid w:val="00D21859"/>
    <w:rsid w:val="00D2278C"/>
    <w:rsid w:val="00D232E5"/>
    <w:rsid w:val="00D320BE"/>
    <w:rsid w:val="00D37407"/>
    <w:rsid w:val="00D4112E"/>
    <w:rsid w:val="00D46E86"/>
    <w:rsid w:val="00D47FD3"/>
    <w:rsid w:val="00D511AB"/>
    <w:rsid w:val="00D5324A"/>
    <w:rsid w:val="00D536AE"/>
    <w:rsid w:val="00D61FFB"/>
    <w:rsid w:val="00D661E3"/>
    <w:rsid w:val="00D74550"/>
    <w:rsid w:val="00D758F9"/>
    <w:rsid w:val="00D75C4D"/>
    <w:rsid w:val="00D77522"/>
    <w:rsid w:val="00D777A1"/>
    <w:rsid w:val="00D851DE"/>
    <w:rsid w:val="00D853D2"/>
    <w:rsid w:val="00D870F0"/>
    <w:rsid w:val="00D91A28"/>
    <w:rsid w:val="00D92120"/>
    <w:rsid w:val="00D95EF9"/>
    <w:rsid w:val="00DA120C"/>
    <w:rsid w:val="00DA3DCB"/>
    <w:rsid w:val="00DB21DA"/>
    <w:rsid w:val="00DB2D16"/>
    <w:rsid w:val="00DB406D"/>
    <w:rsid w:val="00DB62EC"/>
    <w:rsid w:val="00DC2A4F"/>
    <w:rsid w:val="00DC41AD"/>
    <w:rsid w:val="00DC6BAA"/>
    <w:rsid w:val="00DD2286"/>
    <w:rsid w:val="00DD54CB"/>
    <w:rsid w:val="00DD6AFC"/>
    <w:rsid w:val="00DE0900"/>
    <w:rsid w:val="00DE11B7"/>
    <w:rsid w:val="00DE545C"/>
    <w:rsid w:val="00E01508"/>
    <w:rsid w:val="00E059A0"/>
    <w:rsid w:val="00E06EC5"/>
    <w:rsid w:val="00E0732B"/>
    <w:rsid w:val="00E10FC1"/>
    <w:rsid w:val="00E129BD"/>
    <w:rsid w:val="00E14181"/>
    <w:rsid w:val="00E14C03"/>
    <w:rsid w:val="00E15CDD"/>
    <w:rsid w:val="00E22C95"/>
    <w:rsid w:val="00E259B0"/>
    <w:rsid w:val="00E50CFC"/>
    <w:rsid w:val="00E65080"/>
    <w:rsid w:val="00E65FFD"/>
    <w:rsid w:val="00E660DE"/>
    <w:rsid w:val="00E6725D"/>
    <w:rsid w:val="00E6778A"/>
    <w:rsid w:val="00E70E6D"/>
    <w:rsid w:val="00E70F12"/>
    <w:rsid w:val="00E72068"/>
    <w:rsid w:val="00E75B74"/>
    <w:rsid w:val="00E877A5"/>
    <w:rsid w:val="00E90604"/>
    <w:rsid w:val="00E92B1F"/>
    <w:rsid w:val="00EA13EF"/>
    <w:rsid w:val="00EA53BC"/>
    <w:rsid w:val="00EA6F38"/>
    <w:rsid w:val="00EB286F"/>
    <w:rsid w:val="00EB7F86"/>
    <w:rsid w:val="00EC00CD"/>
    <w:rsid w:val="00EC42C9"/>
    <w:rsid w:val="00EC473E"/>
    <w:rsid w:val="00EC57E0"/>
    <w:rsid w:val="00ED1503"/>
    <w:rsid w:val="00EE49FD"/>
    <w:rsid w:val="00EF41C2"/>
    <w:rsid w:val="00EF4DC0"/>
    <w:rsid w:val="00EF5F13"/>
    <w:rsid w:val="00F003DB"/>
    <w:rsid w:val="00F05892"/>
    <w:rsid w:val="00F06560"/>
    <w:rsid w:val="00F14C06"/>
    <w:rsid w:val="00F16547"/>
    <w:rsid w:val="00F2067D"/>
    <w:rsid w:val="00F20E70"/>
    <w:rsid w:val="00F20EBE"/>
    <w:rsid w:val="00F2104E"/>
    <w:rsid w:val="00F2437D"/>
    <w:rsid w:val="00F248C9"/>
    <w:rsid w:val="00F25D9D"/>
    <w:rsid w:val="00F32579"/>
    <w:rsid w:val="00F32A15"/>
    <w:rsid w:val="00F35C37"/>
    <w:rsid w:val="00F375F9"/>
    <w:rsid w:val="00F4314E"/>
    <w:rsid w:val="00F43701"/>
    <w:rsid w:val="00F43826"/>
    <w:rsid w:val="00F52E17"/>
    <w:rsid w:val="00F56ACB"/>
    <w:rsid w:val="00F575C2"/>
    <w:rsid w:val="00F57F14"/>
    <w:rsid w:val="00F62DF0"/>
    <w:rsid w:val="00F6498C"/>
    <w:rsid w:val="00F67EC8"/>
    <w:rsid w:val="00F70EBA"/>
    <w:rsid w:val="00F80C77"/>
    <w:rsid w:val="00F83798"/>
    <w:rsid w:val="00F83ED8"/>
    <w:rsid w:val="00F926FF"/>
    <w:rsid w:val="00F946C7"/>
    <w:rsid w:val="00F946EF"/>
    <w:rsid w:val="00F95561"/>
    <w:rsid w:val="00F96F0F"/>
    <w:rsid w:val="00FB0901"/>
    <w:rsid w:val="00FB0B1E"/>
    <w:rsid w:val="00FB2479"/>
    <w:rsid w:val="00FB38AF"/>
    <w:rsid w:val="00FB4551"/>
    <w:rsid w:val="00FB652A"/>
    <w:rsid w:val="00FB6E38"/>
    <w:rsid w:val="00FC06F5"/>
    <w:rsid w:val="00FC265F"/>
    <w:rsid w:val="00FC28D6"/>
    <w:rsid w:val="00FC3E07"/>
    <w:rsid w:val="00FC5147"/>
    <w:rsid w:val="00FD31B7"/>
    <w:rsid w:val="00FD7EB3"/>
    <w:rsid w:val="00FE2559"/>
    <w:rsid w:val="00FE5749"/>
    <w:rsid w:val="00FE5978"/>
    <w:rsid w:val="00FE6969"/>
    <w:rsid w:val="00FF0507"/>
    <w:rsid w:val="00FF3635"/>
    <w:rsid w:val="00FF7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11B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4011B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4011B"/>
    <w:pPr>
      <w:widowControl w:val="0"/>
      <w:autoSpaceDE w:val="0"/>
      <w:autoSpaceDN w:val="0"/>
      <w:adjustRightInd w:val="0"/>
      <w:spacing w:after="0" w:line="240" w:lineRule="auto"/>
      <w:ind w:left="1080" w:hanging="360"/>
      <w:outlineLvl w:val="1"/>
    </w:pPr>
    <w:rPr>
      <w:rFonts w:ascii="Times New Roman" w:eastAsia="Times New Roman" w:hAnsi="Times New Roman"/>
      <w:color w:val="000000"/>
      <w:kern w:val="24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4011B"/>
    <w:rPr>
      <w:rFonts w:ascii="Calibri Light" w:hAnsi="Calibri Light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4011B"/>
    <w:rPr>
      <w:rFonts w:ascii="Times New Roman" w:hAnsi="Times New Roman" w:cs="Times New Roman"/>
      <w:color w:val="000000"/>
      <w:kern w:val="24"/>
      <w:sz w:val="48"/>
      <w:szCs w:val="48"/>
      <w:lang w:eastAsia="ru-RU"/>
    </w:rPr>
  </w:style>
  <w:style w:type="paragraph" w:customStyle="1" w:styleId="ots">
    <w:name w:val="ots"/>
    <w:basedOn w:val="Normal"/>
    <w:uiPriority w:val="99"/>
    <w:rsid w:val="0044011B"/>
    <w:pPr>
      <w:widowControl w:val="0"/>
      <w:autoSpaceDE w:val="0"/>
      <w:autoSpaceDN w:val="0"/>
      <w:adjustRightInd w:val="0"/>
      <w:spacing w:after="0" w:line="120" w:lineRule="atLeast"/>
      <w:ind w:firstLine="283"/>
      <w:jc w:val="both"/>
    </w:pPr>
    <w:rPr>
      <w:rFonts w:ascii="SchoolBookC" w:eastAsia="Times New Roman" w:hAnsi="SchoolBookC" w:cs="SchoolBookC"/>
      <w:color w:val="000000"/>
      <w:sz w:val="12"/>
      <w:szCs w:val="12"/>
      <w:lang w:eastAsia="ru-RU"/>
    </w:rPr>
  </w:style>
  <w:style w:type="character" w:customStyle="1" w:styleId="texturok">
    <w:name w:val="text_urok Знак"/>
    <w:link w:val="texturok0"/>
    <w:uiPriority w:val="99"/>
    <w:locked/>
    <w:rsid w:val="0044011B"/>
    <w:rPr>
      <w:rFonts w:ascii="SchoolBookC" w:hAnsi="SchoolBookC"/>
      <w:color w:val="000000"/>
    </w:rPr>
  </w:style>
  <w:style w:type="paragraph" w:customStyle="1" w:styleId="texturok0">
    <w:name w:val="text_urok"/>
    <w:basedOn w:val="Normal"/>
    <w:link w:val="texturok"/>
    <w:uiPriority w:val="99"/>
    <w:rsid w:val="0044011B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</w:pPr>
    <w:rPr>
      <w:rFonts w:ascii="SchoolBookC" w:hAnsi="SchoolBookC"/>
      <w:color w:val="000000"/>
      <w:sz w:val="20"/>
      <w:szCs w:val="20"/>
      <w:lang w:eastAsia="ru-RU"/>
    </w:rPr>
  </w:style>
  <w:style w:type="paragraph" w:customStyle="1" w:styleId="xod">
    <w:name w:val="xod"/>
    <w:basedOn w:val="Normal"/>
    <w:uiPriority w:val="99"/>
    <w:rsid w:val="0044011B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</w:pPr>
    <w:rPr>
      <w:rFonts w:ascii="JournalSansC" w:eastAsia="Times New Roman" w:hAnsi="JournalSansC" w:cs="JournalSansC"/>
      <w:color w:val="000000"/>
      <w:lang w:eastAsia="ru-RU"/>
    </w:rPr>
  </w:style>
  <w:style w:type="paragraph" w:customStyle="1" w:styleId="rim">
    <w:name w:val="rim"/>
    <w:basedOn w:val="Normal"/>
    <w:uiPriority w:val="99"/>
    <w:rsid w:val="0044011B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</w:pPr>
    <w:rPr>
      <w:rFonts w:ascii="SchoolBookC" w:eastAsia="Times New Roman" w:hAnsi="SchoolBookC" w:cs="SchoolBookC"/>
      <w:b/>
      <w:bCs/>
      <w:color w:val="000000"/>
      <w:lang w:eastAsia="ru-RU"/>
    </w:rPr>
  </w:style>
  <w:style w:type="paragraph" w:styleId="ListParagraph">
    <w:name w:val="List Paragraph"/>
    <w:basedOn w:val="Normal"/>
    <w:uiPriority w:val="99"/>
    <w:qFormat/>
    <w:rsid w:val="000103A0"/>
    <w:pPr>
      <w:spacing w:after="160" w:line="259" w:lineRule="auto"/>
      <w:ind w:left="720"/>
      <w:contextualSpacing/>
    </w:pPr>
  </w:style>
  <w:style w:type="character" w:customStyle="1" w:styleId="FontStyle111">
    <w:name w:val="Font Style111"/>
    <w:uiPriority w:val="99"/>
    <w:rsid w:val="000103A0"/>
    <w:rPr>
      <w:rFonts w:ascii="Bookman Old Style" w:hAnsi="Bookman Old Style"/>
      <w:b/>
      <w:i/>
      <w:color w:val="000000"/>
      <w:sz w:val="18"/>
    </w:rPr>
  </w:style>
  <w:style w:type="paragraph" w:customStyle="1" w:styleId="Style4">
    <w:name w:val="Style4"/>
    <w:basedOn w:val="Normal"/>
    <w:uiPriority w:val="99"/>
    <w:rsid w:val="000103A0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/>
      <w:sz w:val="24"/>
      <w:szCs w:val="24"/>
      <w:lang w:eastAsia="ru-RU"/>
    </w:rPr>
  </w:style>
  <w:style w:type="character" w:customStyle="1" w:styleId="FontStyle143">
    <w:name w:val="Font Style143"/>
    <w:uiPriority w:val="99"/>
    <w:rsid w:val="000103A0"/>
    <w:rPr>
      <w:rFonts w:ascii="Bookman Old Style" w:hAnsi="Bookman Old Style"/>
      <w:b/>
      <w:color w:val="000000"/>
      <w:sz w:val="26"/>
    </w:rPr>
  </w:style>
  <w:style w:type="paragraph" w:customStyle="1" w:styleId="Style3">
    <w:name w:val="Style3"/>
    <w:basedOn w:val="Normal"/>
    <w:uiPriority w:val="99"/>
    <w:rsid w:val="000103A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Microsoft Sans Serif" w:eastAsia="Times New Roman" w:hAnsi="Microsoft Sans Serif"/>
      <w:sz w:val="24"/>
      <w:szCs w:val="24"/>
      <w:lang w:eastAsia="ru-RU"/>
    </w:rPr>
  </w:style>
  <w:style w:type="paragraph" w:customStyle="1" w:styleId="Style6">
    <w:name w:val="Style6"/>
    <w:basedOn w:val="Normal"/>
    <w:uiPriority w:val="99"/>
    <w:rsid w:val="000103A0"/>
    <w:pPr>
      <w:widowControl w:val="0"/>
      <w:autoSpaceDE w:val="0"/>
      <w:autoSpaceDN w:val="0"/>
      <w:adjustRightInd w:val="0"/>
      <w:spacing w:after="0" w:line="266" w:lineRule="exact"/>
      <w:ind w:firstLine="288"/>
      <w:jc w:val="both"/>
    </w:pPr>
    <w:rPr>
      <w:rFonts w:ascii="Microsoft Sans Serif" w:eastAsia="Times New Roman" w:hAnsi="Microsoft Sans Serif"/>
      <w:sz w:val="24"/>
      <w:szCs w:val="24"/>
      <w:lang w:eastAsia="ru-RU"/>
    </w:rPr>
  </w:style>
  <w:style w:type="paragraph" w:customStyle="1" w:styleId="Style23">
    <w:name w:val="Style23"/>
    <w:basedOn w:val="Normal"/>
    <w:uiPriority w:val="99"/>
    <w:rsid w:val="000103A0"/>
    <w:pPr>
      <w:widowControl w:val="0"/>
      <w:autoSpaceDE w:val="0"/>
      <w:autoSpaceDN w:val="0"/>
      <w:adjustRightInd w:val="0"/>
      <w:spacing w:after="0" w:line="262" w:lineRule="exact"/>
      <w:ind w:firstLine="302"/>
      <w:jc w:val="both"/>
    </w:pPr>
    <w:rPr>
      <w:rFonts w:ascii="Microsoft Sans Serif" w:eastAsia="Times New Roman" w:hAnsi="Microsoft Sans Serif"/>
      <w:sz w:val="24"/>
      <w:szCs w:val="24"/>
      <w:lang w:eastAsia="ru-RU"/>
    </w:rPr>
  </w:style>
  <w:style w:type="paragraph" w:customStyle="1" w:styleId="Style48">
    <w:name w:val="Style48"/>
    <w:basedOn w:val="Normal"/>
    <w:uiPriority w:val="99"/>
    <w:rsid w:val="000103A0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Microsoft Sans Serif" w:eastAsia="Times New Roman" w:hAnsi="Microsoft Sans Serif"/>
      <w:sz w:val="24"/>
      <w:szCs w:val="24"/>
      <w:lang w:eastAsia="ru-RU"/>
    </w:rPr>
  </w:style>
  <w:style w:type="character" w:customStyle="1" w:styleId="FontStyle128">
    <w:name w:val="Font Style128"/>
    <w:uiPriority w:val="99"/>
    <w:rsid w:val="000103A0"/>
    <w:rPr>
      <w:rFonts w:ascii="Georgia" w:hAnsi="Georgia"/>
      <w:i/>
      <w:color w:val="000000"/>
      <w:sz w:val="24"/>
    </w:rPr>
  </w:style>
  <w:style w:type="character" w:customStyle="1" w:styleId="FontStyle142">
    <w:name w:val="Font Style142"/>
    <w:uiPriority w:val="99"/>
    <w:rsid w:val="000103A0"/>
    <w:rPr>
      <w:rFonts w:ascii="Bookman Old Style" w:hAnsi="Bookman Old Style"/>
      <w:color w:val="000000"/>
      <w:sz w:val="18"/>
    </w:rPr>
  </w:style>
  <w:style w:type="paragraph" w:customStyle="1" w:styleId="Style10">
    <w:name w:val="Style10"/>
    <w:basedOn w:val="Normal"/>
    <w:uiPriority w:val="99"/>
    <w:rsid w:val="000103A0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Microsoft Sans Serif" w:eastAsia="Times New Roman" w:hAnsi="Microsoft Sans Serif"/>
      <w:sz w:val="24"/>
      <w:szCs w:val="24"/>
      <w:lang w:eastAsia="ru-RU"/>
    </w:rPr>
  </w:style>
  <w:style w:type="character" w:customStyle="1" w:styleId="FontStyle108">
    <w:name w:val="Font Style108"/>
    <w:uiPriority w:val="99"/>
    <w:rsid w:val="000103A0"/>
    <w:rPr>
      <w:rFonts w:ascii="Bookman Old Style" w:hAnsi="Bookman Old Style"/>
      <w:b/>
      <w:color w:val="000000"/>
      <w:sz w:val="18"/>
    </w:rPr>
  </w:style>
  <w:style w:type="paragraph" w:customStyle="1" w:styleId="Style13">
    <w:name w:val="Style13"/>
    <w:basedOn w:val="Normal"/>
    <w:uiPriority w:val="99"/>
    <w:rsid w:val="000103A0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Microsoft Sans Serif" w:eastAsia="Times New Roman" w:hAnsi="Microsoft Sans Serif"/>
      <w:sz w:val="24"/>
      <w:szCs w:val="24"/>
      <w:lang w:eastAsia="ru-RU"/>
    </w:rPr>
  </w:style>
  <w:style w:type="paragraph" w:customStyle="1" w:styleId="Style17">
    <w:name w:val="Style17"/>
    <w:basedOn w:val="Normal"/>
    <w:uiPriority w:val="99"/>
    <w:rsid w:val="000103A0"/>
    <w:pPr>
      <w:widowControl w:val="0"/>
      <w:autoSpaceDE w:val="0"/>
      <w:autoSpaceDN w:val="0"/>
      <w:adjustRightInd w:val="0"/>
      <w:spacing w:after="0" w:line="259" w:lineRule="exact"/>
      <w:ind w:hanging="655"/>
      <w:jc w:val="both"/>
    </w:pPr>
    <w:rPr>
      <w:rFonts w:ascii="Microsoft Sans Serif" w:eastAsia="Times New Roman" w:hAnsi="Microsoft Sans Serif"/>
      <w:sz w:val="24"/>
      <w:szCs w:val="24"/>
      <w:lang w:eastAsia="ru-RU"/>
    </w:rPr>
  </w:style>
  <w:style w:type="paragraph" w:customStyle="1" w:styleId="Style5">
    <w:name w:val="Style5"/>
    <w:basedOn w:val="Normal"/>
    <w:uiPriority w:val="99"/>
    <w:rsid w:val="000103A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Microsoft Sans Serif" w:eastAsia="Times New Roman" w:hAnsi="Microsoft Sans Serif"/>
      <w:sz w:val="24"/>
      <w:szCs w:val="24"/>
      <w:lang w:eastAsia="ru-RU"/>
    </w:rPr>
  </w:style>
  <w:style w:type="paragraph" w:customStyle="1" w:styleId="Style27">
    <w:name w:val="Style27"/>
    <w:basedOn w:val="Normal"/>
    <w:uiPriority w:val="99"/>
    <w:rsid w:val="000103A0"/>
    <w:pPr>
      <w:widowControl w:val="0"/>
      <w:autoSpaceDE w:val="0"/>
      <w:autoSpaceDN w:val="0"/>
      <w:adjustRightInd w:val="0"/>
      <w:spacing w:after="0" w:line="281" w:lineRule="exact"/>
      <w:ind w:firstLine="281"/>
      <w:jc w:val="both"/>
    </w:pPr>
    <w:rPr>
      <w:rFonts w:ascii="Microsoft Sans Serif" w:eastAsia="Times New Roman" w:hAnsi="Microsoft Sans Serif"/>
      <w:sz w:val="24"/>
      <w:szCs w:val="24"/>
      <w:lang w:eastAsia="ru-RU"/>
    </w:rPr>
  </w:style>
  <w:style w:type="paragraph" w:customStyle="1" w:styleId="Style33">
    <w:name w:val="Style33"/>
    <w:basedOn w:val="Normal"/>
    <w:uiPriority w:val="99"/>
    <w:rsid w:val="000103A0"/>
    <w:pPr>
      <w:widowControl w:val="0"/>
      <w:autoSpaceDE w:val="0"/>
      <w:autoSpaceDN w:val="0"/>
      <w:adjustRightInd w:val="0"/>
      <w:spacing w:after="0" w:line="274" w:lineRule="exact"/>
      <w:ind w:firstLine="72"/>
      <w:jc w:val="both"/>
    </w:pPr>
    <w:rPr>
      <w:rFonts w:ascii="Microsoft Sans Serif" w:eastAsia="Times New Roman" w:hAnsi="Microsoft Sans Serif"/>
      <w:sz w:val="24"/>
      <w:szCs w:val="24"/>
      <w:lang w:eastAsia="ru-RU"/>
    </w:rPr>
  </w:style>
  <w:style w:type="paragraph" w:customStyle="1" w:styleId="Style56">
    <w:name w:val="Style56"/>
    <w:basedOn w:val="Normal"/>
    <w:uiPriority w:val="99"/>
    <w:rsid w:val="000103A0"/>
    <w:pPr>
      <w:widowControl w:val="0"/>
      <w:autoSpaceDE w:val="0"/>
      <w:autoSpaceDN w:val="0"/>
      <w:adjustRightInd w:val="0"/>
      <w:spacing w:after="0" w:line="274" w:lineRule="exact"/>
      <w:ind w:firstLine="288"/>
      <w:jc w:val="both"/>
    </w:pPr>
    <w:rPr>
      <w:rFonts w:ascii="Microsoft Sans Serif" w:eastAsia="Times New Roman" w:hAnsi="Microsoft Sans Serif"/>
      <w:sz w:val="24"/>
      <w:szCs w:val="24"/>
      <w:lang w:eastAsia="ru-RU"/>
    </w:rPr>
  </w:style>
  <w:style w:type="paragraph" w:customStyle="1" w:styleId="Style12">
    <w:name w:val="Style12"/>
    <w:basedOn w:val="Normal"/>
    <w:uiPriority w:val="99"/>
    <w:rsid w:val="000103A0"/>
    <w:pPr>
      <w:widowControl w:val="0"/>
      <w:autoSpaceDE w:val="0"/>
      <w:autoSpaceDN w:val="0"/>
      <w:adjustRightInd w:val="0"/>
      <w:spacing w:after="0" w:line="266" w:lineRule="exact"/>
      <w:ind w:firstLine="281"/>
      <w:jc w:val="both"/>
    </w:pPr>
    <w:rPr>
      <w:rFonts w:ascii="Microsoft Sans Serif" w:eastAsia="Times New Roman" w:hAnsi="Microsoft Sans Serif"/>
      <w:sz w:val="24"/>
      <w:szCs w:val="24"/>
      <w:lang w:eastAsia="ru-RU"/>
    </w:rPr>
  </w:style>
  <w:style w:type="character" w:customStyle="1" w:styleId="FontStyle110">
    <w:name w:val="Font Style110"/>
    <w:uiPriority w:val="99"/>
    <w:rsid w:val="000103A0"/>
    <w:rPr>
      <w:rFonts w:ascii="Bookman Old Style" w:hAnsi="Bookman Old Style"/>
      <w:i/>
      <w:color w:val="000000"/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0443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3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3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3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3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3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77.sldx"/><Relationship Id="rId26" Type="http://schemas.openxmlformats.org/officeDocument/2006/relationships/package" Target="embeddings/______Microsoft_Office_PowerPoint111111.sldx"/><Relationship Id="rId39" Type="http://schemas.openxmlformats.org/officeDocument/2006/relationships/image" Target="media/image18.emf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package" Target="embeddings/______Microsoft_Office_PowerPoint151515.sldx"/><Relationship Id="rId42" Type="http://schemas.openxmlformats.org/officeDocument/2006/relationships/package" Target="embeddings/______Microsoft_Office_PowerPoint191919.sldx"/><Relationship Id="rId47" Type="http://schemas.openxmlformats.org/officeDocument/2006/relationships/image" Target="media/image22.emf"/><Relationship Id="rId50" Type="http://schemas.openxmlformats.org/officeDocument/2006/relationships/package" Target="embeddings/______Microsoft_Office_PowerPoint232323.sldx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4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package" Target="embeddings/______Microsoft_Office_PowerPoint171717.sldx"/><Relationship Id="rId46" Type="http://schemas.openxmlformats.org/officeDocument/2006/relationships/package" Target="embeddings/______Microsoft_Office_PowerPoint212121.sldx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66.sldx"/><Relationship Id="rId20" Type="http://schemas.openxmlformats.org/officeDocument/2006/relationships/package" Target="embeddings/______Microsoft_Office_PowerPoint888.sldx"/><Relationship Id="rId29" Type="http://schemas.openxmlformats.org/officeDocument/2006/relationships/image" Target="media/image13.emf"/><Relationship Id="rId41" Type="http://schemas.openxmlformats.org/officeDocument/2006/relationships/image" Target="media/image19.emf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1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101010.sldx"/><Relationship Id="rId32" Type="http://schemas.openxmlformats.org/officeDocument/2006/relationships/package" Target="embeddings/______Microsoft_Office_PowerPoint141414.sldx"/><Relationship Id="rId37" Type="http://schemas.openxmlformats.org/officeDocument/2006/relationships/image" Target="media/image17.emf"/><Relationship Id="rId40" Type="http://schemas.openxmlformats.org/officeDocument/2006/relationships/package" Target="embeddings/______Microsoft_Office_PowerPoint181818.sldx"/><Relationship Id="rId45" Type="http://schemas.openxmlformats.org/officeDocument/2006/relationships/image" Target="media/image21.emf"/><Relationship Id="rId53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______Microsoft_Office_PowerPoint121212.sldx"/><Relationship Id="rId36" Type="http://schemas.openxmlformats.org/officeDocument/2006/relationships/package" Target="embeddings/______Microsoft_Office_PowerPoint161616.sldx"/><Relationship Id="rId49" Type="http://schemas.openxmlformats.org/officeDocument/2006/relationships/image" Target="media/image23.emf"/><Relationship Id="rId10" Type="http://schemas.openxmlformats.org/officeDocument/2006/relationships/package" Target="embeddings/______Microsoft_Office_PowerPoint333.sldx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package" Target="embeddings/______Microsoft_Office_PowerPoint202020.sldx"/><Relationship Id="rId52" Type="http://schemas.openxmlformats.org/officeDocument/2006/relationships/package" Target="embeddings/______Microsoft_Office_PowerPoint242424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55.sldx"/><Relationship Id="rId22" Type="http://schemas.openxmlformats.org/officeDocument/2006/relationships/package" Target="embeddings/______Microsoft_Office_PowerPoint999.sldx"/><Relationship Id="rId27" Type="http://schemas.openxmlformats.org/officeDocument/2006/relationships/image" Target="media/image12.emf"/><Relationship Id="rId30" Type="http://schemas.openxmlformats.org/officeDocument/2006/relationships/package" Target="embeddings/______Microsoft_Office_PowerPoint131313.sldx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package" Target="embeddings/______Microsoft_Office_PowerPoint222222.sldx"/><Relationship Id="rId8" Type="http://schemas.openxmlformats.org/officeDocument/2006/relationships/package" Target="embeddings/______Microsoft_Office_PowerPoint222.sldx"/><Relationship Id="rId51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152</TotalTime>
  <Pages>28</Pages>
  <Words>4290</Words>
  <Characters>24457</Characters>
  <Application>Microsoft Office Outlook</Application>
  <DocSecurity>0</DocSecurity>
  <Lines>0</Lines>
  <Paragraphs>0</Paragraphs>
  <ScaleCrop>false</ScaleCrop>
  <Company>RePack by SPecialiST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u0100400</cp:lastModifiedBy>
  <cp:revision>15</cp:revision>
  <cp:lastPrinted>2016-03-21T07:50:00Z</cp:lastPrinted>
  <dcterms:created xsi:type="dcterms:W3CDTF">2016-03-20T10:29:00Z</dcterms:created>
  <dcterms:modified xsi:type="dcterms:W3CDTF">2016-03-21T08:42:00Z</dcterms:modified>
</cp:coreProperties>
</file>